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A2" w:rsidRDefault="003704A2" w:rsidP="003704A2">
      <w:pPr>
        <w:spacing w:after="200" w:line="276" w:lineRule="auto"/>
        <w:jc w:val="center"/>
        <w:rPr>
          <w:b/>
          <w:sz w:val="32"/>
          <w:szCs w:val="32"/>
        </w:rPr>
      </w:pPr>
      <w:r>
        <w:rPr>
          <w:b/>
          <w:sz w:val="32"/>
          <w:szCs w:val="32"/>
          <w:rtl/>
        </w:rPr>
        <w:t>نموذج وصف المقرر</w:t>
      </w:r>
    </w:p>
    <w:p w:rsidR="003704A2" w:rsidRDefault="003704A2" w:rsidP="003704A2">
      <w:pPr>
        <w:spacing w:before="240" w:after="200" w:line="276" w:lineRule="auto"/>
        <w:rPr>
          <w:b/>
          <w:color w:val="1F4E79"/>
          <w:sz w:val="32"/>
          <w:szCs w:val="32"/>
        </w:rPr>
      </w:pPr>
    </w:p>
    <w:p w:rsidR="003704A2" w:rsidRDefault="003704A2" w:rsidP="003704A2">
      <w:pPr>
        <w:spacing w:before="240" w:after="200" w:line="276" w:lineRule="auto"/>
        <w:rPr>
          <w:b/>
          <w:color w:val="000000"/>
          <w:sz w:val="32"/>
          <w:szCs w:val="32"/>
        </w:rPr>
      </w:pPr>
    </w:p>
    <w:tbl>
      <w:tblPr>
        <w:tblStyle w:val="7"/>
        <w:tblpPr w:leftFromText="180" w:rightFromText="180" w:vertAnchor="text" w:horzAnchor="page" w:tblpXSpec="center" w:tblpY="-99"/>
        <w:tblOverlap w:val="never"/>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3704A2" w:rsidTr="009440C5">
        <w:trPr>
          <w:trHeight w:val="794"/>
        </w:trPr>
        <w:tc>
          <w:tcPr>
            <w:tcW w:w="9720" w:type="dxa"/>
            <w:shd w:val="clear" w:color="auto" w:fill="auto"/>
          </w:tcPr>
          <w:p w:rsidR="003704A2" w:rsidRDefault="003704A2" w:rsidP="009440C5">
            <w:pPr>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704A2" w:rsidRDefault="003704A2" w:rsidP="003704A2">
      <w:pPr>
        <w:spacing w:before="240" w:after="200" w:line="276" w:lineRule="auto"/>
        <w:ind w:left="-335" w:right="-426"/>
        <w:jc w:val="both"/>
        <w:rPr>
          <w:rFonts w:ascii="Arial" w:eastAsia="Arial" w:hAnsi="Arial" w:cs="Arial"/>
          <w:sz w:val="28"/>
          <w:szCs w:val="28"/>
        </w:rPr>
      </w:pPr>
      <w:r>
        <w:rPr>
          <w:rFonts w:ascii="Arial" w:eastAsia="Arial" w:hAnsi="Arial" w:cs="Arial"/>
          <w:sz w:val="28"/>
          <w:szCs w:val="28"/>
        </w:rPr>
        <w:br w:type="textWrapping" w:clear="all"/>
      </w:r>
    </w:p>
    <w:tbl>
      <w:tblPr>
        <w:tblStyle w:val="6"/>
        <w:bidiVisual/>
        <w:tblW w:w="89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381"/>
      </w:tblGrid>
      <w:tr w:rsidR="003704A2" w:rsidTr="003704A2">
        <w:trPr>
          <w:trHeight w:val="624"/>
          <w:jc w:val="center"/>
        </w:trPr>
        <w:tc>
          <w:tcPr>
            <w:tcW w:w="3544" w:type="dxa"/>
            <w:shd w:val="clear" w:color="auto" w:fill="auto"/>
            <w:vAlign w:val="center"/>
          </w:tcPr>
          <w:p w:rsidR="003704A2" w:rsidRDefault="003704A2" w:rsidP="009440C5">
            <w:pPr>
              <w:numPr>
                <w:ilvl w:val="0"/>
                <w:numId w:val="1"/>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381" w:type="dxa"/>
            <w:shd w:val="clear" w:color="auto" w:fill="auto"/>
            <w:vAlign w:val="center"/>
          </w:tcPr>
          <w:p w:rsidR="003704A2" w:rsidRPr="0065217B" w:rsidRDefault="003704A2" w:rsidP="009440C5">
            <w:pPr>
              <w:rPr>
                <w:rFonts w:ascii="Cambria" w:eastAsia="Cambria" w:hAnsi="Cambria" w:cs="Arial"/>
                <w:color w:val="D9D9D9"/>
                <w:sz w:val="28"/>
                <w:szCs w:val="28"/>
              </w:rPr>
            </w:pPr>
            <w:r>
              <w:rPr>
                <w:rFonts w:ascii="Cambria" w:eastAsia="Cambria" w:hAnsi="Cambria" w:cs="Arial" w:hint="cs"/>
                <w:color w:val="D9D9D9"/>
                <w:sz w:val="28"/>
                <w:szCs w:val="28"/>
                <w:rtl/>
              </w:rPr>
              <w:t xml:space="preserve">  </w:t>
            </w:r>
            <w:r>
              <w:rPr>
                <w:rFonts w:ascii="Cambria" w:eastAsia="Cambria" w:hAnsi="Cambria" w:cs="Arial" w:hint="cs"/>
                <w:color w:val="000000"/>
                <w:sz w:val="28"/>
                <w:szCs w:val="28"/>
                <w:rtl/>
              </w:rPr>
              <w:t>جامعة الكوفة</w:t>
            </w:r>
          </w:p>
        </w:tc>
      </w:tr>
      <w:tr w:rsidR="003704A2" w:rsidTr="003704A2">
        <w:trPr>
          <w:trHeight w:val="624"/>
          <w:jc w:val="center"/>
        </w:trPr>
        <w:tc>
          <w:tcPr>
            <w:tcW w:w="3544" w:type="dxa"/>
            <w:shd w:val="clear" w:color="auto" w:fill="auto"/>
            <w:vAlign w:val="center"/>
          </w:tcPr>
          <w:p w:rsidR="003704A2" w:rsidRDefault="003704A2" w:rsidP="009440C5">
            <w:pPr>
              <w:numPr>
                <w:ilvl w:val="0"/>
                <w:numId w:val="1"/>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381" w:type="dxa"/>
            <w:shd w:val="clear" w:color="auto" w:fill="auto"/>
            <w:vAlign w:val="center"/>
          </w:tcPr>
          <w:p w:rsidR="003704A2" w:rsidRPr="0020243A" w:rsidRDefault="003704A2" w:rsidP="009440C5">
            <w:pPr>
              <w:rPr>
                <w:rFonts w:ascii="Cambria" w:eastAsia="Cambria" w:hAnsi="Cambria" w:cs="Arial"/>
                <w:color w:val="000000"/>
                <w:sz w:val="28"/>
                <w:szCs w:val="28"/>
              </w:rPr>
            </w:pPr>
            <w:r>
              <w:rPr>
                <w:rFonts w:ascii="Cambria" w:eastAsia="Cambria" w:hAnsi="Cambria" w:cs="Cambria"/>
                <w:color w:val="000000"/>
                <w:sz w:val="28"/>
                <w:szCs w:val="28"/>
              </w:rPr>
              <w:t xml:space="preserve"> </w:t>
            </w:r>
            <w:r>
              <w:rPr>
                <w:rFonts w:ascii="Cambria" w:eastAsia="Cambria" w:hAnsi="Cambria" w:cs="Arial" w:hint="cs"/>
                <w:color w:val="000000"/>
                <w:sz w:val="28"/>
                <w:szCs w:val="28"/>
                <w:rtl/>
              </w:rPr>
              <w:t>قسم السياحة</w:t>
            </w:r>
          </w:p>
        </w:tc>
      </w:tr>
      <w:tr w:rsidR="003704A2" w:rsidTr="003704A2">
        <w:trPr>
          <w:trHeight w:val="624"/>
          <w:jc w:val="center"/>
        </w:trPr>
        <w:tc>
          <w:tcPr>
            <w:tcW w:w="3544" w:type="dxa"/>
            <w:shd w:val="clear" w:color="auto" w:fill="auto"/>
            <w:vAlign w:val="center"/>
          </w:tcPr>
          <w:p w:rsidR="003704A2" w:rsidRDefault="003704A2" w:rsidP="009440C5">
            <w:pPr>
              <w:numPr>
                <w:ilvl w:val="0"/>
                <w:numId w:val="1"/>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381" w:type="dxa"/>
            <w:shd w:val="clear" w:color="auto" w:fill="auto"/>
            <w:vAlign w:val="center"/>
          </w:tcPr>
          <w:p w:rsidR="003704A2" w:rsidRPr="0020243A" w:rsidRDefault="003704A2" w:rsidP="009440C5">
            <w:pPr>
              <w:rPr>
                <w:rFonts w:ascii="Cambria" w:eastAsia="Cambria" w:hAnsi="Cambria" w:cs="Arial"/>
                <w:color w:val="000000"/>
                <w:sz w:val="28"/>
                <w:szCs w:val="28"/>
              </w:rPr>
            </w:pPr>
            <w:r>
              <w:rPr>
                <w:rFonts w:ascii="Cambria" w:eastAsia="Cambria" w:hAnsi="Cambria" w:cs="Arial" w:hint="cs"/>
                <w:color w:val="000000"/>
                <w:sz w:val="28"/>
                <w:szCs w:val="28"/>
                <w:rtl/>
              </w:rPr>
              <w:t>اللغة الفارسية</w:t>
            </w:r>
          </w:p>
        </w:tc>
      </w:tr>
      <w:tr w:rsidR="003704A2" w:rsidTr="003704A2">
        <w:trPr>
          <w:trHeight w:val="624"/>
          <w:jc w:val="center"/>
        </w:trPr>
        <w:tc>
          <w:tcPr>
            <w:tcW w:w="3544" w:type="dxa"/>
            <w:shd w:val="clear" w:color="auto" w:fill="auto"/>
            <w:vAlign w:val="center"/>
          </w:tcPr>
          <w:p w:rsidR="003704A2" w:rsidRDefault="003704A2" w:rsidP="009440C5">
            <w:pPr>
              <w:numPr>
                <w:ilvl w:val="0"/>
                <w:numId w:val="1"/>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381" w:type="dxa"/>
            <w:shd w:val="clear" w:color="auto" w:fill="auto"/>
            <w:vAlign w:val="center"/>
          </w:tcPr>
          <w:p w:rsidR="003704A2" w:rsidRPr="00D31DFC" w:rsidRDefault="003704A2" w:rsidP="009440C5">
            <w:pPr>
              <w:rPr>
                <w:rFonts w:ascii="Cambria" w:eastAsia="Cambria" w:hAnsi="Cambria" w:cs="Arial"/>
                <w:color w:val="000000"/>
                <w:sz w:val="28"/>
                <w:szCs w:val="28"/>
              </w:rPr>
            </w:pPr>
            <w:r>
              <w:rPr>
                <w:rFonts w:ascii="Cambria" w:eastAsia="Cambria" w:hAnsi="Cambria" w:cs="Arial" w:hint="cs"/>
                <w:color w:val="000000"/>
                <w:sz w:val="28"/>
                <w:szCs w:val="28"/>
                <w:rtl/>
              </w:rPr>
              <w:t>الكتروني</w:t>
            </w:r>
          </w:p>
        </w:tc>
      </w:tr>
      <w:tr w:rsidR="003704A2" w:rsidTr="003704A2">
        <w:trPr>
          <w:trHeight w:val="624"/>
          <w:jc w:val="center"/>
        </w:trPr>
        <w:tc>
          <w:tcPr>
            <w:tcW w:w="3544" w:type="dxa"/>
            <w:shd w:val="clear" w:color="auto" w:fill="auto"/>
            <w:vAlign w:val="center"/>
          </w:tcPr>
          <w:p w:rsidR="003704A2" w:rsidRDefault="003704A2" w:rsidP="009440C5">
            <w:pPr>
              <w:numPr>
                <w:ilvl w:val="0"/>
                <w:numId w:val="1"/>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381" w:type="dxa"/>
            <w:shd w:val="clear" w:color="auto" w:fill="auto"/>
            <w:vAlign w:val="center"/>
          </w:tcPr>
          <w:p w:rsidR="003704A2" w:rsidRDefault="003704A2" w:rsidP="009440C5">
            <w:pPr>
              <w:rPr>
                <w:rFonts w:ascii="Cambria" w:eastAsia="Cambria" w:hAnsi="Cambria" w:cs="Cambria"/>
                <w:color w:val="000000"/>
                <w:sz w:val="28"/>
                <w:szCs w:val="28"/>
              </w:rPr>
            </w:pPr>
            <w:r>
              <w:rPr>
                <w:rFonts w:ascii="Cambria" w:eastAsia="Cambria" w:hAnsi="Cambria" w:cs="Cambria" w:hint="cs"/>
                <w:color w:val="000000"/>
                <w:sz w:val="28"/>
                <w:szCs w:val="28"/>
                <w:rtl/>
              </w:rPr>
              <w:t>2020-2021</w:t>
            </w:r>
          </w:p>
        </w:tc>
      </w:tr>
      <w:tr w:rsidR="003704A2" w:rsidTr="003704A2">
        <w:trPr>
          <w:trHeight w:val="624"/>
          <w:jc w:val="center"/>
        </w:trPr>
        <w:tc>
          <w:tcPr>
            <w:tcW w:w="3544" w:type="dxa"/>
            <w:shd w:val="clear" w:color="auto" w:fill="auto"/>
            <w:vAlign w:val="center"/>
          </w:tcPr>
          <w:p w:rsidR="003704A2" w:rsidRDefault="003704A2" w:rsidP="009440C5">
            <w:pPr>
              <w:numPr>
                <w:ilvl w:val="0"/>
                <w:numId w:val="1"/>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381" w:type="dxa"/>
            <w:shd w:val="clear" w:color="auto" w:fill="auto"/>
            <w:vAlign w:val="center"/>
          </w:tcPr>
          <w:p w:rsidR="003704A2" w:rsidRPr="00345624" w:rsidRDefault="003704A2" w:rsidP="009440C5">
            <w:pPr>
              <w:rPr>
                <w:rFonts w:ascii="Cambria" w:eastAsia="Cambria" w:hAnsi="Cambria" w:cstheme="minorBidi"/>
                <w:color w:val="000000"/>
                <w:sz w:val="28"/>
                <w:szCs w:val="28"/>
                <w:lang w:bidi="ar-IQ"/>
              </w:rPr>
            </w:pPr>
            <w:r>
              <w:rPr>
                <w:rFonts w:ascii="Cambria" w:eastAsia="Cambria" w:hAnsi="Cambria" w:cstheme="minorBidi" w:hint="cs"/>
                <w:color w:val="000000"/>
                <w:sz w:val="28"/>
                <w:szCs w:val="28"/>
                <w:rtl/>
                <w:lang w:bidi="ar-IQ"/>
              </w:rPr>
              <w:t>60</w:t>
            </w:r>
            <w:r>
              <w:rPr>
                <w:rFonts w:ascii="Cambria" w:eastAsia="Cambria" w:hAnsi="Cambria" w:cstheme="minorBidi" w:hint="cs"/>
                <w:color w:val="000000"/>
                <w:sz w:val="28"/>
                <w:szCs w:val="28"/>
                <w:rtl/>
                <w:lang w:bidi="ar-IQ"/>
              </w:rPr>
              <w:t xml:space="preserve"> ساعة</w:t>
            </w:r>
          </w:p>
        </w:tc>
      </w:tr>
      <w:tr w:rsidR="003704A2" w:rsidTr="003704A2">
        <w:trPr>
          <w:trHeight w:val="624"/>
          <w:jc w:val="center"/>
        </w:trPr>
        <w:tc>
          <w:tcPr>
            <w:tcW w:w="3544" w:type="dxa"/>
            <w:shd w:val="clear" w:color="auto" w:fill="auto"/>
            <w:vAlign w:val="center"/>
          </w:tcPr>
          <w:p w:rsidR="003704A2" w:rsidRDefault="003704A2" w:rsidP="009440C5">
            <w:pPr>
              <w:numPr>
                <w:ilvl w:val="0"/>
                <w:numId w:val="1"/>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381" w:type="dxa"/>
            <w:shd w:val="clear" w:color="auto" w:fill="auto"/>
            <w:vAlign w:val="center"/>
          </w:tcPr>
          <w:p w:rsidR="003704A2" w:rsidRPr="00D31DFC" w:rsidRDefault="003704A2" w:rsidP="003704A2">
            <w:pPr>
              <w:ind w:left="360"/>
              <w:rPr>
                <w:rFonts w:ascii="Cambria" w:eastAsia="Cambria" w:hAnsi="Cambria" w:cstheme="minorBidi"/>
                <w:color w:val="000000"/>
                <w:sz w:val="28"/>
                <w:szCs w:val="28"/>
                <w:lang w:bidi="fa-IR"/>
              </w:rPr>
            </w:pPr>
            <w:r>
              <w:rPr>
                <w:rFonts w:ascii="Cambria" w:eastAsia="Cambria" w:hAnsi="Cambria" w:cstheme="minorBidi"/>
                <w:color w:val="000000"/>
                <w:sz w:val="28"/>
                <w:szCs w:val="28"/>
                <w:lang w:bidi="fa-IR"/>
              </w:rPr>
              <w:t>23</w:t>
            </w:r>
            <w:r>
              <w:rPr>
                <w:rFonts w:ascii="Cambria" w:eastAsia="Cambria" w:hAnsi="Cambria" w:cstheme="minorBidi"/>
                <w:color w:val="000000"/>
                <w:sz w:val="28"/>
                <w:szCs w:val="28"/>
                <w:lang w:bidi="fa-IR"/>
              </w:rPr>
              <w:t>/</w:t>
            </w:r>
            <w:r>
              <w:rPr>
                <w:rFonts w:ascii="Cambria" w:eastAsia="Cambria" w:hAnsi="Cambria" w:cstheme="minorBidi"/>
                <w:color w:val="000000"/>
                <w:sz w:val="28"/>
                <w:szCs w:val="28"/>
                <w:lang w:bidi="fa-IR"/>
              </w:rPr>
              <w:t>6</w:t>
            </w:r>
            <w:r>
              <w:rPr>
                <w:rFonts w:ascii="Cambria" w:eastAsia="Cambria" w:hAnsi="Cambria" w:cstheme="minorBidi"/>
                <w:color w:val="000000"/>
                <w:sz w:val="28"/>
                <w:szCs w:val="28"/>
                <w:lang w:bidi="fa-IR"/>
              </w:rPr>
              <w:t>/</w:t>
            </w:r>
            <w:r>
              <w:rPr>
                <w:rFonts w:ascii="Cambria" w:eastAsia="Cambria" w:hAnsi="Cambria" w:cstheme="minorBidi"/>
                <w:color w:val="000000"/>
                <w:sz w:val="28"/>
                <w:szCs w:val="28"/>
                <w:lang w:bidi="fa-IR"/>
              </w:rPr>
              <w:t>2021</w:t>
            </w:r>
          </w:p>
        </w:tc>
      </w:tr>
      <w:tr w:rsidR="003704A2" w:rsidTr="003704A2">
        <w:trPr>
          <w:trHeight w:val="624"/>
          <w:jc w:val="center"/>
        </w:trPr>
        <w:tc>
          <w:tcPr>
            <w:tcW w:w="3544" w:type="dxa"/>
            <w:shd w:val="clear" w:color="auto" w:fill="auto"/>
            <w:vAlign w:val="center"/>
          </w:tcPr>
          <w:p w:rsidR="003704A2" w:rsidRDefault="003704A2" w:rsidP="009440C5">
            <w:pPr>
              <w:numPr>
                <w:ilvl w:val="0"/>
                <w:numId w:val="1"/>
              </w:numPr>
              <w:rPr>
                <w:rFonts w:ascii="Cambria" w:eastAsia="Cambria" w:hAnsi="Cambria"/>
                <w:color w:val="000000"/>
                <w:sz w:val="28"/>
                <w:szCs w:val="28"/>
                <w:rtl/>
              </w:rPr>
            </w:pPr>
          </w:p>
        </w:tc>
        <w:tc>
          <w:tcPr>
            <w:tcW w:w="5381" w:type="dxa"/>
            <w:shd w:val="clear" w:color="auto" w:fill="auto"/>
            <w:vAlign w:val="center"/>
          </w:tcPr>
          <w:p w:rsidR="003704A2" w:rsidRDefault="003704A2" w:rsidP="009440C5">
            <w:pPr>
              <w:ind w:left="360"/>
              <w:rPr>
                <w:rFonts w:ascii="Cambria" w:eastAsia="Cambria" w:hAnsi="Cambria" w:cstheme="minorBidi"/>
                <w:color w:val="000000"/>
                <w:sz w:val="28"/>
                <w:szCs w:val="28"/>
                <w:lang w:bidi="fa-IR"/>
              </w:rPr>
            </w:pPr>
          </w:p>
        </w:tc>
      </w:tr>
      <w:tr w:rsidR="003704A2" w:rsidTr="003704A2">
        <w:trPr>
          <w:trHeight w:val="725"/>
          <w:jc w:val="center"/>
        </w:trPr>
        <w:tc>
          <w:tcPr>
            <w:tcW w:w="8925" w:type="dxa"/>
            <w:gridSpan w:val="2"/>
            <w:shd w:val="clear" w:color="auto" w:fill="auto"/>
            <w:vAlign w:val="center"/>
          </w:tcPr>
          <w:p w:rsidR="003704A2" w:rsidRDefault="003704A2" w:rsidP="009440C5">
            <w:pPr>
              <w:numPr>
                <w:ilvl w:val="0"/>
                <w:numId w:val="1"/>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3704A2" w:rsidTr="003704A2">
        <w:trPr>
          <w:trHeight w:val="518"/>
          <w:jc w:val="center"/>
        </w:trPr>
        <w:tc>
          <w:tcPr>
            <w:tcW w:w="8925" w:type="dxa"/>
            <w:gridSpan w:val="2"/>
            <w:shd w:val="clear" w:color="auto" w:fill="auto"/>
            <w:vAlign w:val="center"/>
          </w:tcPr>
          <w:p w:rsidR="003704A2" w:rsidRPr="00D31DFC" w:rsidRDefault="003704A2" w:rsidP="009440C5">
            <w:pPr>
              <w:ind w:left="360"/>
              <w:rPr>
                <w:rFonts w:ascii="Cambria" w:eastAsia="Cambria" w:hAnsi="Cambria" w:cstheme="minorBidi"/>
                <w:color w:val="000000"/>
                <w:sz w:val="28"/>
                <w:szCs w:val="28"/>
                <w:lang w:bidi="ar-IQ"/>
              </w:rPr>
            </w:pPr>
            <w:r>
              <w:rPr>
                <w:rFonts w:ascii="Cambria" w:eastAsia="Cambria" w:hAnsi="Cambria" w:cstheme="minorBidi" w:hint="cs"/>
                <w:color w:val="000000"/>
                <w:sz w:val="28"/>
                <w:szCs w:val="28"/>
                <w:rtl/>
                <w:lang w:bidi="ar-IQ"/>
              </w:rPr>
              <w:t>تطوير إمكانيات الطلبة في مادة اللغة الفارسية من خلال رفدهم بالمعلومات والمفردات التي تغطي تلك المادة .</w:t>
            </w:r>
          </w:p>
        </w:tc>
      </w:tr>
    </w:tbl>
    <w:p w:rsidR="003704A2" w:rsidRDefault="003704A2" w:rsidP="003704A2">
      <w:pPr>
        <w:spacing w:before="240" w:after="200" w:line="276" w:lineRule="auto"/>
        <w:ind w:left="-335" w:right="-426"/>
        <w:jc w:val="both"/>
        <w:rPr>
          <w:rFonts w:ascii="Arial" w:eastAsia="Arial" w:hAnsi="Arial" w:cs="Arial"/>
          <w:sz w:val="28"/>
          <w:szCs w:val="28"/>
        </w:rPr>
      </w:pPr>
    </w:p>
    <w:p w:rsidR="003704A2" w:rsidRDefault="003704A2" w:rsidP="003704A2">
      <w:pPr>
        <w:widowControl w:val="0"/>
        <w:pBdr>
          <w:top w:val="nil"/>
          <w:left w:val="nil"/>
          <w:bottom w:val="nil"/>
          <w:right w:val="nil"/>
          <w:between w:val="nil"/>
        </w:pBdr>
        <w:spacing w:line="276" w:lineRule="auto"/>
        <w:rPr>
          <w:rFonts w:ascii="Cambria" w:eastAsia="Cambria" w:hAnsi="Cambria" w:cstheme="minorBidi"/>
          <w:color w:val="000000"/>
          <w:sz w:val="28"/>
          <w:szCs w:val="28"/>
          <w:rtl/>
          <w:lang w:bidi="ar-IQ"/>
        </w:rPr>
      </w:pPr>
    </w:p>
    <w:p w:rsidR="003704A2" w:rsidRPr="003704A2" w:rsidRDefault="003704A2" w:rsidP="003704A2">
      <w:pPr>
        <w:widowControl w:val="0"/>
        <w:pBdr>
          <w:top w:val="nil"/>
          <w:left w:val="nil"/>
          <w:bottom w:val="nil"/>
          <w:right w:val="nil"/>
          <w:between w:val="nil"/>
        </w:pBdr>
        <w:spacing w:line="276" w:lineRule="auto"/>
        <w:rPr>
          <w:rFonts w:ascii="Cambria" w:eastAsia="Cambria" w:hAnsi="Cambria" w:cstheme="minorBidi" w:hint="cs"/>
          <w:color w:val="000000"/>
          <w:sz w:val="28"/>
          <w:szCs w:val="28"/>
          <w:lang w:bidi="ar-IQ"/>
        </w:rPr>
      </w:pPr>
    </w:p>
    <w:tbl>
      <w:tblPr>
        <w:tblStyle w:val="5"/>
        <w:bidiVisual/>
        <w:tblW w:w="8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9"/>
      </w:tblGrid>
      <w:tr w:rsidR="003704A2" w:rsidTr="003704A2">
        <w:trPr>
          <w:trHeight w:val="653"/>
          <w:jc w:val="center"/>
        </w:trPr>
        <w:tc>
          <w:tcPr>
            <w:tcW w:w="8909" w:type="dxa"/>
            <w:shd w:val="clear" w:color="auto" w:fill="auto"/>
            <w:vAlign w:val="center"/>
          </w:tcPr>
          <w:p w:rsidR="003704A2" w:rsidRDefault="003704A2" w:rsidP="009440C5">
            <w:pPr>
              <w:numPr>
                <w:ilvl w:val="0"/>
                <w:numId w:val="1"/>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3704A2" w:rsidTr="003704A2">
        <w:trPr>
          <w:trHeight w:val="2490"/>
          <w:jc w:val="center"/>
        </w:trPr>
        <w:tc>
          <w:tcPr>
            <w:tcW w:w="8909" w:type="dxa"/>
            <w:shd w:val="clear" w:color="auto" w:fill="auto"/>
            <w:vAlign w:val="center"/>
          </w:tcPr>
          <w:p w:rsidR="003704A2" w:rsidRDefault="003704A2" w:rsidP="009440C5">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3704A2" w:rsidRPr="0065217B" w:rsidRDefault="003704A2" w:rsidP="009440C5">
            <w:pPr>
              <w:ind w:left="612"/>
              <w:rPr>
                <w:rFonts w:ascii="Cambria" w:eastAsia="Cambria" w:hAnsi="Cambria" w:cs="Arial"/>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eastAsia="Cambria" w:hAnsi="Cambria" w:cs="Arial" w:hint="cs"/>
                <w:color w:val="000000"/>
                <w:sz w:val="28"/>
                <w:szCs w:val="28"/>
                <w:rtl/>
              </w:rPr>
              <w:t>اكتساب الطالب المعرفة بمجمل اللغة الفارسية</w:t>
            </w:r>
          </w:p>
          <w:p w:rsidR="003704A2" w:rsidRPr="0065217B" w:rsidRDefault="003704A2" w:rsidP="009440C5">
            <w:pPr>
              <w:ind w:left="612"/>
              <w:rPr>
                <w:rFonts w:ascii="Cambria" w:eastAsia="Cambria" w:hAnsi="Cambria" w:cs="Arial"/>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rPr>
                <w:rFonts w:ascii="Cambria" w:eastAsia="Cambria" w:hAnsi="Cambria" w:cs="Arial" w:hint="cs"/>
                <w:color w:val="000000"/>
                <w:sz w:val="28"/>
                <w:szCs w:val="28"/>
                <w:rtl/>
              </w:rPr>
              <w:t xml:space="preserve">كيفية التحاور مع الزائر الإيراني وباللغة الرسمية </w:t>
            </w:r>
          </w:p>
          <w:p w:rsidR="003704A2" w:rsidRPr="002D40AE" w:rsidRDefault="003704A2" w:rsidP="009440C5">
            <w:pPr>
              <w:ind w:left="612"/>
              <w:rPr>
                <w:rFonts w:ascii="Cambria" w:eastAsia="Cambria" w:hAnsi="Cambria" w:cstheme="minorBidi"/>
                <w:color w:val="000000"/>
                <w:sz w:val="28"/>
                <w:szCs w:val="28"/>
                <w:rtl/>
                <w:lang w:bidi="ar-IQ"/>
              </w:rPr>
            </w:pPr>
            <w:r>
              <w:rPr>
                <w:rFonts w:ascii="Cambria" w:eastAsia="Cambria" w:hAnsi="Cambria" w:cs="Cambria"/>
                <w:color w:val="000000"/>
                <w:sz w:val="28"/>
                <w:szCs w:val="28"/>
                <w:rtl/>
              </w:rPr>
              <w:t xml:space="preserve"> </w:t>
            </w:r>
          </w:p>
        </w:tc>
      </w:tr>
      <w:tr w:rsidR="003704A2" w:rsidTr="003704A2">
        <w:trPr>
          <w:trHeight w:val="1631"/>
          <w:jc w:val="center"/>
        </w:trPr>
        <w:tc>
          <w:tcPr>
            <w:tcW w:w="8909" w:type="dxa"/>
            <w:shd w:val="clear" w:color="auto" w:fill="auto"/>
            <w:vAlign w:val="center"/>
          </w:tcPr>
          <w:p w:rsidR="003704A2" w:rsidRDefault="003704A2" w:rsidP="009440C5">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3704A2" w:rsidRPr="007D1883" w:rsidRDefault="003704A2" w:rsidP="009440C5">
            <w:pPr>
              <w:ind w:left="612"/>
              <w:rPr>
                <w:rFonts w:ascii="Cambria" w:eastAsia="Cambria" w:hAnsi="Cambria" w:cs="Arial"/>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mbria" w:eastAsia="Cambria" w:hAnsi="Cambria"/>
                <w:color w:val="000000"/>
                <w:sz w:val="28"/>
                <w:szCs w:val="28"/>
                <w:rtl/>
              </w:rPr>
              <w:t>–</w:t>
            </w:r>
            <w:r>
              <w:rPr>
                <w:rFonts w:ascii="Cambria" w:eastAsia="Cambria" w:hAnsi="Cambria" w:cs="Arial" w:hint="cs"/>
                <w:color w:val="000000"/>
                <w:sz w:val="28"/>
                <w:szCs w:val="28"/>
                <w:rtl/>
              </w:rPr>
              <w:t xml:space="preserve">القدرة على اكتشاف نقاط الضعف حول تعلم اللغة الفارسية و معالجتها. </w:t>
            </w:r>
          </w:p>
          <w:p w:rsidR="003704A2" w:rsidRPr="00345624" w:rsidRDefault="003704A2" w:rsidP="009440C5">
            <w:pPr>
              <w:ind w:left="612"/>
              <w:rPr>
                <w:rFonts w:ascii="Cambria" w:eastAsia="Cambria" w:hAnsi="Cambria" w:cs="Arial"/>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w:t>
            </w:r>
            <w:r>
              <w:rPr>
                <w:rFonts w:ascii="Cambria" w:eastAsia="Cambria" w:hAnsi="Cambria"/>
                <w:color w:val="000000"/>
                <w:sz w:val="28"/>
                <w:szCs w:val="28"/>
                <w:rtl/>
              </w:rPr>
              <w:t>–</w:t>
            </w:r>
            <w:r>
              <w:rPr>
                <w:rFonts w:ascii="Cambria" w:eastAsia="Cambria" w:hAnsi="Cambria" w:cs="Cambria"/>
                <w:color w:val="000000"/>
                <w:sz w:val="28"/>
                <w:szCs w:val="28"/>
                <w:rtl/>
              </w:rPr>
              <w:t xml:space="preserve"> </w:t>
            </w:r>
            <w:r>
              <w:rPr>
                <w:rFonts w:ascii="Cambria" w:eastAsia="Cambria" w:hAnsi="Cambria" w:cs="Arial" w:hint="cs"/>
                <w:color w:val="000000"/>
                <w:sz w:val="28"/>
                <w:szCs w:val="28"/>
                <w:rtl/>
              </w:rPr>
              <w:t>جعل للطالب الامكانية في ترجمة النصوص.</w:t>
            </w:r>
          </w:p>
          <w:p w:rsidR="003704A2" w:rsidRDefault="003704A2" w:rsidP="009440C5">
            <w:pPr>
              <w:rPr>
                <w:rFonts w:ascii="Cambria" w:eastAsia="Cambria" w:hAnsi="Cambria" w:cs="Cambria"/>
                <w:color w:val="000000"/>
                <w:sz w:val="28"/>
                <w:szCs w:val="28"/>
              </w:rPr>
            </w:pPr>
          </w:p>
        </w:tc>
      </w:tr>
      <w:tr w:rsidR="003704A2" w:rsidTr="003704A2">
        <w:trPr>
          <w:trHeight w:val="423"/>
          <w:jc w:val="center"/>
        </w:trPr>
        <w:tc>
          <w:tcPr>
            <w:tcW w:w="8909" w:type="dxa"/>
            <w:shd w:val="clear" w:color="auto" w:fill="auto"/>
            <w:vAlign w:val="center"/>
          </w:tcPr>
          <w:p w:rsidR="003704A2" w:rsidRDefault="003704A2" w:rsidP="009440C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3704A2" w:rsidTr="003704A2">
        <w:trPr>
          <w:trHeight w:val="624"/>
          <w:jc w:val="center"/>
        </w:trPr>
        <w:tc>
          <w:tcPr>
            <w:tcW w:w="8909" w:type="dxa"/>
            <w:shd w:val="clear" w:color="auto" w:fill="auto"/>
            <w:vAlign w:val="center"/>
          </w:tcPr>
          <w:p w:rsidR="003704A2" w:rsidRDefault="003704A2" w:rsidP="009440C5">
            <w:pPr>
              <w:pStyle w:val="a3"/>
              <w:numPr>
                <w:ilvl w:val="0"/>
                <w:numId w:val="4"/>
              </w:numPr>
              <w:rPr>
                <w:rFonts w:ascii="Cambria" w:eastAsia="Cambria" w:hAnsi="Cambria" w:cs="Cambria"/>
                <w:color w:val="000000"/>
                <w:sz w:val="28"/>
                <w:szCs w:val="28"/>
              </w:rPr>
            </w:pPr>
            <w:r>
              <w:rPr>
                <w:rFonts w:ascii="Cambria" w:eastAsia="Cambria" w:hAnsi="Cambria" w:hint="cs"/>
                <w:color w:val="000000"/>
                <w:sz w:val="28"/>
                <w:szCs w:val="28"/>
                <w:rtl/>
              </w:rPr>
              <w:t xml:space="preserve">تقارير </w:t>
            </w:r>
          </w:p>
          <w:p w:rsidR="003704A2" w:rsidRPr="007D1883" w:rsidRDefault="003704A2" w:rsidP="009440C5">
            <w:pPr>
              <w:pStyle w:val="a3"/>
              <w:numPr>
                <w:ilvl w:val="0"/>
                <w:numId w:val="4"/>
              </w:numPr>
              <w:rPr>
                <w:rFonts w:ascii="Cambria" w:eastAsia="Cambria" w:hAnsi="Cambria" w:cs="Cambria"/>
                <w:color w:val="000000"/>
                <w:sz w:val="28"/>
                <w:szCs w:val="28"/>
              </w:rPr>
            </w:pPr>
            <w:r>
              <w:rPr>
                <w:rFonts w:ascii="Cambria" w:eastAsia="Cambria" w:hAnsi="Cambria" w:cs="Arial" w:hint="cs"/>
                <w:color w:val="000000"/>
                <w:sz w:val="28"/>
                <w:szCs w:val="28"/>
                <w:rtl/>
              </w:rPr>
              <w:t>محاضرات</w:t>
            </w:r>
          </w:p>
          <w:p w:rsidR="003704A2" w:rsidRDefault="003704A2" w:rsidP="009440C5">
            <w:pPr>
              <w:ind w:left="360"/>
              <w:rPr>
                <w:rFonts w:ascii="Cambria" w:eastAsia="Cambria" w:hAnsi="Cambria" w:cs="Cambria"/>
                <w:color w:val="000000"/>
                <w:sz w:val="28"/>
                <w:szCs w:val="28"/>
              </w:rPr>
            </w:pPr>
          </w:p>
          <w:p w:rsidR="003704A2" w:rsidRDefault="003704A2" w:rsidP="009440C5">
            <w:pPr>
              <w:ind w:left="360"/>
              <w:rPr>
                <w:rFonts w:ascii="Cambria" w:eastAsia="Cambria" w:hAnsi="Cambria" w:cs="Cambria"/>
                <w:color w:val="000000"/>
                <w:sz w:val="28"/>
                <w:szCs w:val="28"/>
              </w:rPr>
            </w:pPr>
          </w:p>
          <w:p w:rsidR="003704A2" w:rsidRDefault="003704A2" w:rsidP="009440C5">
            <w:pPr>
              <w:ind w:left="360"/>
              <w:rPr>
                <w:rFonts w:ascii="Cambria" w:eastAsia="Cambria" w:hAnsi="Cambria" w:cs="Cambria"/>
                <w:color w:val="000000"/>
                <w:sz w:val="28"/>
                <w:szCs w:val="28"/>
              </w:rPr>
            </w:pPr>
          </w:p>
        </w:tc>
      </w:tr>
      <w:tr w:rsidR="003704A2" w:rsidTr="003704A2">
        <w:trPr>
          <w:trHeight w:val="400"/>
          <w:jc w:val="center"/>
        </w:trPr>
        <w:tc>
          <w:tcPr>
            <w:tcW w:w="8909" w:type="dxa"/>
            <w:shd w:val="clear" w:color="auto" w:fill="auto"/>
            <w:vAlign w:val="center"/>
          </w:tcPr>
          <w:p w:rsidR="003704A2" w:rsidRDefault="003704A2" w:rsidP="009440C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3704A2" w:rsidTr="003704A2">
        <w:trPr>
          <w:trHeight w:val="624"/>
          <w:jc w:val="center"/>
        </w:trPr>
        <w:tc>
          <w:tcPr>
            <w:tcW w:w="8909" w:type="dxa"/>
            <w:shd w:val="clear" w:color="auto" w:fill="auto"/>
            <w:vAlign w:val="center"/>
          </w:tcPr>
          <w:p w:rsidR="003704A2" w:rsidRDefault="003704A2" w:rsidP="009440C5">
            <w:pPr>
              <w:ind w:left="360"/>
              <w:rPr>
                <w:rFonts w:ascii="Cambria" w:eastAsia="Cambria" w:hAnsi="Cambria" w:cs="Cambria"/>
                <w:color w:val="000000"/>
                <w:sz w:val="28"/>
                <w:szCs w:val="28"/>
                <w:rtl/>
              </w:rPr>
            </w:pPr>
          </w:p>
          <w:p w:rsidR="003704A2" w:rsidRDefault="003704A2" w:rsidP="009440C5">
            <w:pPr>
              <w:ind w:left="360"/>
              <w:rPr>
                <w:rFonts w:ascii="Cambria" w:eastAsia="Cambria" w:hAnsi="Cambria" w:cs="Cambria"/>
                <w:color w:val="000000"/>
                <w:sz w:val="28"/>
                <w:szCs w:val="28"/>
                <w:rtl/>
              </w:rPr>
            </w:pPr>
            <w:r>
              <w:rPr>
                <w:rFonts w:ascii="Cambria" w:eastAsia="Cambria" w:hAnsi="Cambria" w:cs="Cambria" w:hint="cs"/>
                <w:color w:val="000000"/>
                <w:sz w:val="28"/>
                <w:szCs w:val="28"/>
                <w:rtl/>
              </w:rPr>
              <w:t>-</w:t>
            </w:r>
            <w:r>
              <w:rPr>
                <w:rFonts w:ascii="Cambria" w:eastAsia="Cambria" w:hAnsi="Cambria" w:hint="cs"/>
                <w:color w:val="000000"/>
                <w:sz w:val="28"/>
                <w:szCs w:val="28"/>
                <w:rtl/>
              </w:rPr>
              <w:t>مناقشات حول المواضيع المرتبطة باللغة الفارسية</w:t>
            </w:r>
          </w:p>
          <w:p w:rsidR="003704A2" w:rsidRDefault="003704A2" w:rsidP="009440C5">
            <w:pPr>
              <w:ind w:left="360"/>
              <w:rPr>
                <w:rFonts w:ascii="Cambria" w:eastAsia="Cambria" w:hAnsi="Cambria" w:cs="Cambria"/>
                <w:color w:val="000000"/>
                <w:sz w:val="28"/>
                <w:szCs w:val="28"/>
              </w:rPr>
            </w:pPr>
            <w:r>
              <w:rPr>
                <w:rFonts w:ascii="Cambria" w:eastAsia="Cambria" w:hAnsi="Cambria" w:cs="Cambria" w:hint="cs"/>
                <w:color w:val="000000"/>
                <w:sz w:val="28"/>
                <w:szCs w:val="28"/>
                <w:rtl/>
              </w:rPr>
              <w:t>-</w:t>
            </w:r>
            <w:r>
              <w:rPr>
                <w:rFonts w:ascii="Cambria" w:eastAsia="Cambria" w:hAnsi="Cambria" w:hint="cs"/>
                <w:color w:val="000000"/>
                <w:sz w:val="28"/>
                <w:szCs w:val="28"/>
                <w:rtl/>
              </w:rPr>
              <w:t xml:space="preserve">القاء محاضرات </w:t>
            </w:r>
          </w:p>
          <w:p w:rsidR="003704A2" w:rsidRDefault="003704A2" w:rsidP="009440C5">
            <w:pPr>
              <w:ind w:left="360"/>
              <w:rPr>
                <w:rFonts w:ascii="Cambria" w:eastAsia="Cambria" w:hAnsi="Cambria" w:cs="Cambria"/>
                <w:color w:val="000000"/>
                <w:sz w:val="28"/>
                <w:szCs w:val="28"/>
              </w:rPr>
            </w:pPr>
          </w:p>
          <w:p w:rsidR="003704A2" w:rsidRDefault="003704A2" w:rsidP="009440C5">
            <w:pPr>
              <w:ind w:left="360"/>
              <w:rPr>
                <w:rFonts w:ascii="Cambria" w:eastAsia="Cambria" w:hAnsi="Cambria" w:cs="Cambria"/>
                <w:color w:val="000000"/>
                <w:sz w:val="28"/>
                <w:szCs w:val="28"/>
              </w:rPr>
            </w:pPr>
          </w:p>
          <w:p w:rsidR="003704A2" w:rsidRDefault="003704A2" w:rsidP="009440C5">
            <w:pPr>
              <w:ind w:left="360"/>
              <w:rPr>
                <w:rFonts w:ascii="Cambria" w:eastAsia="Cambria" w:hAnsi="Cambria" w:cs="Cambria"/>
                <w:color w:val="000000"/>
                <w:sz w:val="28"/>
                <w:szCs w:val="28"/>
              </w:rPr>
            </w:pPr>
          </w:p>
        </w:tc>
      </w:tr>
      <w:tr w:rsidR="003704A2" w:rsidTr="003704A2">
        <w:trPr>
          <w:trHeight w:val="1290"/>
          <w:jc w:val="center"/>
        </w:trPr>
        <w:tc>
          <w:tcPr>
            <w:tcW w:w="8909" w:type="dxa"/>
            <w:shd w:val="clear" w:color="auto" w:fill="auto"/>
            <w:vAlign w:val="center"/>
          </w:tcPr>
          <w:p w:rsidR="003704A2" w:rsidRDefault="003704A2" w:rsidP="009440C5">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3704A2" w:rsidRPr="007D1883" w:rsidRDefault="003704A2" w:rsidP="009440C5">
            <w:pPr>
              <w:ind w:left="612"/>
              <w:rPr>
                <w:rFonts w:ascii="Cambria" w:eastAsia="Cambria" w:hAnsi="Cambria" w:cs="Arial"/>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Cambria" w:eastAsia="Cambria" w:hAnsi="Cambria" w:cs="Arial" w:hint="cs"/>
                <w:color w:val="000000"/>
                <w:sz w:val="28"/>
                <w:szCs w:val="28"/>
                <w:rtl/>
              </w:rPr>
              <w:t xml:space="preserve">جعل الطالب متمكنا من اللغة الفارسية وتدريسها </w:t>
            </w:r>
            <w:r w:rsidR="003D28FA">
              <w:rPr>
                <w:rFonts w:ascii="Cambria" w:eastAsia="Cambria" w:hAnsi="Cambria" w:cs="Arial" w:hint="cs"/>
                <w:color w:val="000000"/>
                <w:sz w:val="28"/>
                <w:szCs w:val="28"/>
                <w:rtl/>
              </w:rPr>
              <w:t>للأخرين.</w:t>
            </w:r>
            <w:r>
              <w:rPr>
                <w:rFonts w:ascii="Cambria" w:eastAsia="Cambria" w:hAnsi="Cambria" w:cs="Arial" w:hint="cs"/>
                <w:color w:val="000000"/>
                <w:sz w:val="28"/>
                <w:szCs w:val="28"/>
                <w:rtl/>
              </w:rPr>
              <w:t xml:space="preserve"> </w:t>
            </w:r>
          </w:p>
          <w:p w:rsidR="003704A2" w:rsidRDefault="003704A2" w:rsidP="009440C5">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hint="cs"/>
                <w:color w:val="000000"/>
                <w:sz w:val="28"/>
                <w:szCs w:val="28"/>
                <w:rtl/>
              </w:rPr>
              <w:t xml:space="preserve"> القدرة على توظيف كل المعلومات </w:t>
            </w:r>
            <w:r w:rsidR="003D28FA">
              <w:rPr>
                <w:rFonts w:ascii="Cambria" w:eastAsia="Cambria" w:hAnsi="Cambria" w:hint="cs"/>
                <w:color w:val="000000"/>
                <w:sz w:val="28"/>
                <w:szCs w:val="28"/>
                <w:rtl/>
              </w:rPr>
              <w:t>للمتلقي.</w:t>
            </w:r>
          </w:p>
          <w:p w:rsidR="003704A2" w:rsidRDefault="003704A2" w:rsidP="009440C5">
            <w:pPr>
              <w:rPr>
                <w:rFonts w:ascii="Cambria" w:eastAsia="Cambria" w:hAnsi="Cambria" w:cs="Cambria"/>
                <w:color w:val="000000"/>
                <w:sz w:val="28"/>
                <w:szCs w:val="28"/>
              </w:rPr>
            </w:pPr>
          </w:p>
          <w:p w:rsidR="003704A2" w:rsidRDefault="003704A2" w:rsidP="009440C5">
            <w:pPr>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3704A2" w:rsidTr="003704A2">
        <w:trPr>
          <w:trHeight w:val="1584"/>
          <w:jc w:val="center"/>
        </w:trPr>
        <w:tc>
          <w:tcPr>
            <w:tcW w:w="8909" w:type="dxa"/>
            <w:shd w:val="clear" w:color="auto" w:fill="auto"/>
            <w:vAlign w:val="center"/>
          </w:tcPr>
          <w:p w:rsidR="003704A2" w:rsidRDefault="003704A2" w:rsidP="003D28FA">
            <w:pPr>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3704A2" w:rsidRPr="00F81D82" w:rsidRDefault="003704A2" w:rsidP="009440C5">
            <w:pPr>
              <w:tabs>
                <w:tab w:val="left" w:pos="687"/>
              </w:tabs>
              <w:ind w:left="612"/>
              <w:rPr>
                <w:rFonts w:ascii="Cambria" w:eastAsia="Cambria" w:hAnsi="Cambria" w:cs="Arial"/>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r>
              <w:rPr>
                <w:rFonts w:ascii="Cambria" w:eastAsia="Cambria" w:hAnsi="Cambria" w:cs="Arial" w:hint="cs"/>
                <w:color w:val="000000"/>
                <w:sz w:val="28"/>
                <w:szCs w:val="28"/>
                <w:rtl/>
              </w:rPr>
              <w:t xml:space="preserve">يكون الطالب مؤهلا لتقييم نشاط ضمن اللغة الفارسية </w:t>
            </w:r>
          </w:p>
          <w:p w:rsidR="003D28FA" w:rsidRDefault="003704A2" w:rsidP="003D28FA">
            <w:pPr>
              <w:tabs>
                <w:tab w:val="left" w:pos="687"/>
              </w:tabs>
              <w:ind w:left="612"/>
              <w:rPr>
                <w:rFonts w:ascii="Cambria" w:eastAsia="Cambria" w:hAnsi="Cambria" w:cs="Arial"/>
                <w:color w:val="000000"/>
                <w:sz w:val="28"/>
                <w:szCs w:val="28"/>
                <w:rtl/>
              </w:rPr>
            </w:pPr>
            <w:r>
              <w:rPr>
                <w:rFonts w:ascii="Cambria" w:eastAsia="Cambria" w:hAnsi="Cambria"/>
                <w:color w:val="000000"/>
                <w:sz w:val="28"/>
                <w:szCs w:val="28"/>
                <w:rtl/>
              </w:rPr>
              <w:t>د</w:t>
            </w:r>
            <w:r>
              <w:rPr>
                <w:rFonts w:ascii="Cambria" w:eastAsia="Cambria" w:hAnsi="Cambria" w:cs="Cambria"/>
                <w:color w:val="000000"/>
                <w:sz w:val="28"/>
                <w:szCs w:val="28"/>
                <w:rtl/>
              </w:rPr>
              <w:t>2-</w:t>
            </w:r>
            <w:r>
              <w:rPr>
                <w:rFonts w:ascii="Cambria" w:eastAsia="Cambria" w:hAnsi="Cambria" w:cs="Arial" w:hint="cs"/>
                <w:color w:val="000000"/>
                <w:sz w:val="28"/>
                <w:szCs w:val="28"/>
                <w:rtl/>
              </w:rPr>
              <w:t>تهيئة الطالب من خلال توجيهه الى تكثيف الاستماع الى اللغة الفارسية وكتابة ما يسمعه .</w:t>
            </w:r>
          </w:p>
          <w:p w:rsidR="003D28FA" w:rsidRDefault="003D28FA" w:rsidP="003D28FA">
            <w:pPr>
              <w:tabs>
                <w:tab w:val="left" w:pos="687"/>
              </w:tabs>
              <w:ind w:left="612"/>
              <w:rPr>
                <w:rFonts w:ascii="Cambria" w:eastAsia="Cambria" w:hAnsi="Cambria" w:cs="Cambria"/>
                <w:color w:val="000000"/>
                <w:sz w:val="28"/>
                <w:szCs w:val="28"/>
                <w:rtl/>
              </w:rPr>
            </w:pPr>
          </w:p>
          <w:p w:rsidR="003704A2" w:rsidRPr="003D28FA" w:rsidRDefault="003704A2" w:rsidP="003D28FA">
            <w:pPr>
              <w:tabs>
                <w:tab w:val="left" w:pos="687"/>
              </w:tabs>
              <w:rPr>
                <w:rFonts w:ascii="Cambria" w:eastAsia="Cambria" w:hAnsi="Cambria" w:cs="Arial"/>
                <w:color w:val="000000"/>
                <w:sz w:val="28"/>
                <w:szCs w:val="28"/>
              </w:rPr>
            </w:pPr>
            <w:r>
              <w:rPr>
                <w:rFonts w:ascii="Cambria" w:eastAsia="Cambria" w:hAnsi="Cambria" w:cs="Cambria"/>
                <w:color w:val="000000"/>
                <w:sz w:val="28"/>
                <w:szCs w:val="28"/>
                <w:rtl/>
              </w:rPr>
              <w:t xml:space="preserve">  </w:t>
            </w:r>
          </w:p>
        </w:tc>
      </w:tr>
    </w:tbl>
    <w:p w:rsidR="003704A2" w:rsidRDefault="003704A2" w:rsidP="003704A2">
      <w:pPr>
        <w:spacing w:after="200" w:line="276" w:lineRule="auto"/>
        <w:rPr>
          <w:sz w:val="28"/>
          <w:szCs w:val="28"/>
          <w:rtl/>
        </w:rPr>
      </w:pPr>
    </w:p>
    <w:p w:rsidR="00680646" w:rsidRDefault="00680646" w:rsidP="003704A2">
      <w:pPr>
        <w:spacing w:after="200" w:line="276" w:lineRule="auto"/>
        <w:rPr>
          <w:sz w:val="28"/>
          <w:szCs w:val="28"/>
          <w:rtl/>
        </w:rPr>
      </w:pPr>
    </w:p>
    <w:p w:rsidR="00680646" w:rsidRDefault="00680646" w:rsidP="003704A2">
      <w:pPr>
        <w:spacing w:after="200" w:line="276" w:lineRule="auto"/>
        <w:rPr>
          <w:sz w:val="28"/>
          <w:szCs w:val="28"/>
          <w:rtl/>
        </w:rPr>
      </w:pPr>
    </w:p>
    <w:p w:rsidR="00680646" w:rsidRDefault="00680646" w:rsidP="003704A2">
      <w:pPr>
        <w:spacing w:after="200" w:line="276" w:lineRule="auto"/>
        <w:rPr>
          <w:sz w:val="28"/>
          <w:szCs w:val="28"/>
          <w:rtl/>
        </w:rPr>
      </w:pPr>
    </w:p>
    <w:p w:rsidR="00680646" w:rsidRDefault="00680646" w:rsidP="003704A2">
      <w:pPr>
        <w:spacing w:after="200" w:line="276" w:lineRule="auto"/>
        <w:rPr>
          <w:sz w:val="28"/>
          <w:szCs w:val="28"/>
          <w:rtl/>
        </w:rPr>
      </w:pPr>
    </w:p>
    <w:p w:rsidR="00680646" w:rsidRDefault="00680646" w:rsidP="003704A2">
      <w:pPr>
        <w:spacing w:after="200" w:line="276" w:lineRule="auto"/>
        <w:rPr>
          <w:sz w:val="28"/>
          <w:szCs w:val="28"/>
          <w:rtl/>
        </w:rPr>
      </w:pPr>
    </w:p>
    <w:p w:rsidR="00680646" w:rsidRDefault="00680646" w:rsidP="003704A2">
      <w:pPr>
        <w:spacing w:after="200" w:line="276" w:lineRule="auto"/>
        <w:rPr>
          <w:sz w:val="28"/>
          <w:szCs w:val="28"/>
          <w:rtl/>
        </w:rPr>
      </w:pPr>
    </w:p>
    <w:p w:rsidR="00680646" w:rsidRDefault="00680646" w:rsidP="003704A2">
      <w:pPr>
        <w:spacing w:after="200" w:line="276" w:lineRule="auto"/>
        <w:rPr>
          <w:sz w:val="28"/>
          <w:szCs w:val="28"/>
          <w:rtl/>
        </w:rPr>
      </w:pPr>
    </w:p>
    <w:p w:rsidR="00680646" w:rsidRDefault="00680646" w:rsidP="003704A2">
      <w:pPr>
        <w:spacing w:after="200" w:line="276" w:lineRule="auto"/>
        <w:rPr>
          <w:sz w:val="28"/>
          <w:szCs w:val="28"/>
        </w:rPr>
      </w:pPr>
    </w:p>
    <w:tbl>
      <w:tblPr>
        <w:tblStyle w:val="4"/>
        <w:bidiVisual/>
        <w:tblW w:w="10340" w:type="dxa"/>
        <w:tblInd w:w="5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4"/>
        <w:gridCol w:w="1134"/>
        <w:gridCol w:w="1897"/>
        <w:gridCol w:w="2160"/>
        <w:gridCol w:w="1613"/>
        <w:gridCol w:w="1702"/>
      </w:tblGrid>
      <w:tr w:rsidR="003704A2" w:rsidTr="00680646">
        <w:trPr>
          <w:trHeight w:val="538"/>
        </w:trPr>
        <w:tc>
          <w:tcPr>
            <w:tcW w:w="10340" w:type="dxa"/>
            <w:gridSpan w:val="6"/>
            <w:shd w:val="clear" w:color="auto" w:fill="auto"/>
            <w:vAlign w:val="center"/>
          </w:tcPr>
          <w:p w:rsidR="003704A2" w:rsidRDefault="003704A2" w:rsidP="009440C5">
            <w:pPr>
              <w:numPr>
                <w:ilvl w:val="0"/>
                <w:numId w:val="1"/>
              </w:numPr>
              <w:tabs>
                <w:tab w:val="left" w:pos="432"/>
              </w:tabs>
              <w:rPr>
                <w:rFonts w:ascii="Cambria" w:eastAsia="Cambria" w:hAnsi="Cambria" w:cs="Cambria"/>
                <w:color w:val="000000"/>
                <w:sz w:val="28"/>
                <w:szCs w:val="28"/>
              </w:rPr>
            </w:pPr>
            <w:r>
              <w:rPr>
                <w:rFonts w:ascii="Cambria" w:eastAsia="Cambria" w:hAnsi="Cambria"/>
                <w:color w:val="000000"/>
                <w:sz w:val="28"/>
                <w:szCs w:val="28"/>
                <w:rtl/>
              </w:rPr>
              <w:lastRenderedPageBreak/>
              <w:t>بنية المقرر</w:t>
            </w:r>
          </w:p>
        </w:tc>
      </w:tr>
      <w:tr w:rsidR="003704A2" w:rsidTr="00680646">
        <w:trPr>
          <w:trHeight w:val="907"/>
        </w:trPr>
        <w:tc>
          <w:tcPr>
            <w:tcW w:w="1834" w:type="dxa"/>
            <w:shd w:val="clear" w:color="auto" w:fill="auto"/>
            <w:vAlign w:val="center"/>
          </w:tcPr>
          <w:p w:rsidR="003704A2" w:rsidRDefault="003704A2" w:rsidP="009440C5">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134" w:type="dxa"/>
            <w:shd w:val="clear" w:color="auto" w:fill="auto"/>
            <w:vAlign w:val="center"/>
          </w:tcPr>
          <w:p w:rsidR="003704A2" w:rsidRDefault="003704A2" w:rsidP="009440C5">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897" w:type="dxa"/>
            <w:shd w:val="clear" w:color="auto" w:fill="auto"/>
            <w:vAlign w:val="center"/>
          </w:tcPr>
          <w:p w:rsidR="003704A2" w:rsidRDefault="003704A2" w:rsidP="009440C5">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3704A2" w:rsidRDefault="003704A2" w:rsidP="009440C5">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613" w:type="dxa"/>
            <w:shd w:val="clear" w:color="auto" w:fill="auto"/>
            <w:vAlign w:val="center"/>
          </w:tcPr>
          <w:p w:rsidR="003704A2" w:rsidRDefault="003704A2" w:rsidP="009440C5">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702" w:type="dxa"/>
            <w:shd w:val="clear" w:color="auto" w:fill="auto"/>
            <w:vAlign w:val="center"/>
          </w:tcPr>
          <w:p w:rsidR="003704A2" w:rsidRDefault="003704A2" w:rsidP="009440C5">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3704A2" w:rsidTr="00680646">
        <w:trPr>
          <w:trHeight w:val="399"/>
        </w:trPr>
        <w:tc>
          <w:tcPr>
            <w:tcW w:w="1834" w:type="dxa"/>
            <w:shd w:val="clear" w:color="auto" w:fill="auto"/>
            <w:vAlign w:val="center"/>
          </w:tcPr>
          <w:p w:rsidR="003704A2" w:rsidRDefault="003D28FA" w:rsidP="009440C5">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134" w:type="dxa"/>
            <w:shd w:val="clear" w:color="auto" w:fill="auto"/>
            <w:vAlign w:val="center"/>
          </w:tcPr>
          <w:p w:rsidR="003704A2" w:rsidRDefault="003D28FA" w:rsidP="009440C5">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vAlign w:val="center"/>
          </w:tcPr>
          <w:p w:rsidR="003704A2" w:rsidRPr="003D28FA" w:rsidRDefault="003D28FA" w:rsidP="009440C5">
            <w:pPr>
              <w:tabs>
                <w:tab w:val="left" w:pos="642"/>
              </w:tabs>
              <w:rPr>
                <w:rFonts w:ascii="Cambria" w:eastAsia="Cambria" w:hAnsi="Cambria" w:cs="Arial"/>
                <w:color w:val="000000"/>
                <w:sz w:val="28"/>
                <w:szCs w:val="28"/>
              </w:rPr>
            </w:pPr>
            <w:r>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3704A2" w:rsidRPr="003D28FA" w:rsidRDefault="003D28FA" w:rsidP="009440C5">
            <w:pPr>
              <w:tabs>
                <w:tab w:val="left" w:pos="642"/>
              </w:tabs>
              <w:rPr>
                <w:rFonts w:ascii="Cambria" w:eastAsia="Cambria" w:hAnsi="Cambria" w:cs="Arial"/>
                <w:color w:val="000000"/>
                <w:sz w:val="28"/>
                <w:szCs w:val="28"/>
              </w:rPr>
            </w:pPr>
            <w:r>
              <w:rPr>
                <w:rFonts w:ascii="Cambria" w:eastAsia="Cambria" w:hAnsi="Cambria" w:cs="Arial" w:hint="cs"/>
                <w:color w:val="000000"/>
                <w:sz w:val="28"/>
                <w:szCs w:val="28"/>
                <w:rtl/>
              </w:rPr>
              <w:t>مقدمة عن الفارسية</w:t>
            </w:r>
          </w:p>
        </w:tc>
        <w:tc>
          <w:tcPr>
            <w:tcW w:w="1613" w:type="dxa"/>
            <w:shd w:val="clear" w:color="auto" w:fill="auto"/>
            <w:vAlign w:val="center"/>
          </w:tcPr>
          <w:p w:rsidR="003704A2" w:rsidRPr="003D28FA" w:rsidRDefault="003D28FA" w:rsidP="009440C5">
            <w:pPr>
              <w:tabs>
                <w:tab w:val="left" w:pos="642"/>
              </w:tabs>
              <w:rPr>
                <w:rFonts w:ascii="Cambria" w:eastAsia="Cambria" w:hAnsi="Cambria" w:cs="Arial"/>
                <w:color w:val="000000"/>
                <w:sz w:val="28"/>
                <w:szCs w:val="28"/>
              </w:rPr>
            </w:pPr>
            <w:r>
              <w:rPr>
                <w:rFonts w:ascii="Cambria" w:eastAsia="Cambria" w:hAnsi="Cambria" w:cs="Arial" w:hint="cs"/>
                <w:color w:val="000000"/>
                <w:sz w:val="28"/>
                <w:szCs w:val="28"/>
                <w:rtl/>
              </w:rPr>
              <w:t>عرض تقديمي</w:t>
            </w:r>
          </w:p>
        </w:tc>
        <w:tc>
          <w:tcPr>
            <w:tcW w:w="1702" w:type="dxa"/>
            <w:shd w:val="clear" w:color="auto" w:fill="auto"/>
            <w:vAlign w:val="center"/>
          </w:tcPr>
          <w:p w:rsidR="003704A2" w:rsidRPr="003D28FA" w:rsidRDefault="001D507F" w:rsidP="009440C5">
            <w:pPr>
              <w:tabs>
                <w:tab w:val="left" w:pos="642"/>
              </w:tabs>
              <w:rPr>
                <w:rFonts w:ascii="Cambria" w:eastAsia="Cambria" w:hAnsi="Cambria" w:cstheme="minorBidi" w:hint="cs"/>
                <w:color w:val="000000"/>
                <w:sz w:val="28"/>
                <w:szCs w:val="28"/>
                <w:lang w:bidi="ar-IQ"/>
              </w:rPr>
            </w:pPr>
            <w:r>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قواعد</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حروف الربط</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النعت والمنعوت</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الاستماع</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6</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التلفظ</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المحاورة</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8</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الترجمة</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9</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الافعال</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r w:rsidR="001D507F" w:rsidTr="00680646">
        <w:trPr>
          <w:trHeight w:val="339"/>
        </w:trPr>
        <w:tc>
          <w:tcPr>
            <w:tcW w:w="18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10</w:t>
            </w:r>
          </w:p>
        </w:tc>
        <w:tc>
          <w:tcPr>
            <w:tcW w:w="1134"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897" w:type="dxa"/>
            <w:shd w:val="clear" w:color="auto" w:fill="auto"/>
          </w:tcPr>
          <w:p w:rsidR="001D507F" w:rsidRDefault="001D507F" w:rsidP="001D507F">
            <w:r w:rsidRPr="00C52DA0">
              <w:rPr>
                <w:rFonts w:ascii="Cambria" w:eastAsia="Cambria" w:hAnsi="Cambria" w:cs="Arial" w:hint="cs"/>
                <w:color w:val="000000"/>
                <w:sz w:val="28"/>
                <w:szCs w:val="28"/>
                <w:rtl/>
              </w:rPr>
              <w:t xml:space="preserve">اكتساب المعرفة </w:t>
            </w:r>
          </w:p>
        </w:tc>
        <w:tc>
          <w:tcPr>
            <w:tcW w:w="2160" w:type="dxa"/>
            <w:shd w:val="clear" w:color="auto" w:fill="auto"/>
            <w:vAlign w:val="center"/>
          </w:tcPr>
          <w:p w:rsidR="001D507F" w:rsidRPr="003D28FA"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القراءه والترجمة</w:t>
            </w:r>
          </w:p>
        </w:tc>
        <w:tc>
          <w:tcPr>
            <w:tcW w:w="1613" w:type="dxa"/>
            <w:shd w:val="clear" w:color="auto" w:fill="auto"/>
          </w:tcPr>
          <w:p w:rsidR="001D507F" w:rsidRDefault="001D507F" w:rsidP="001D507F">
            <w:r w:rsidRPr="00BB588F">
              <w:rPr>
                <w:rFonts w:ascii="Cambria" w:eastAsia="Cambria" w:hAnsi="Cambria" w:cs="Arial" w:hint="cs"/>
                <w:color w:val="000000"/>
                <w:sz w:val="28"/>
                <w:szCs w:val="28"/>
                <w:rtl/>
              </w:rPr>
              <w:t>عرض تقديمي</w:t>
            </w:r>
          </w:p>
        </w:tc>
        <w:tc>
          <w:tcPr>
            <w:tcW w:w="1702" w:type="dxa"/>
            <w:shd w:val="clear" w:color="auto" w:fill="auto"/>
          </w:tcPr>
          <w:p w:rsidR="001D507F" w:rsidRDefault="001D507F" w:rsidP="001D507F">
            <w:r w:rsidRPr="001503A1">
              <w:rPr>
                <w:rFonts w:ascii="Cambria" w:eastAsia="Cambria" w:hAnsi="Cambria" w:cstheme="minorBidi" w:hint="cs"/>
                <w:color w:val="000000"/>
                <w:sz w:val="28"/>
                <w:szCs w:val="28"/>
                <w:rtl/>
                <w:lang w:bidi="ar-IQ"/>
              </w:rPr>
              <w:t xml:space="preserve">حلول التمارين </w:t>
            </w:r>
          </w:p>
        </w:tc>
      </w:tr>
    </w:tbl>
    <w:p w:rsidR="003704A2" w:rsidRDefault="003704A2" w:rsidP="003704A2">
      <w:pPr>
        <w:widowControl w:val="0"/>
        <w:pBdr>
          <w:top w:val="nil"/>
          <w:left w:val="nil"/>
          <w:bottom w:val="nil"/>
          <w:right w:val="nil"/>
          <w:between w:val="nil"/>
        </w:pBdr>
        <w:spacing w:line="276" w:lineRule="auto"/>
        <w:rPr>
          <w:rFonts w:ascii="Cambria" w:eastAsia="Cambria" w:hAnsi="Cambria" w:cs="Cambria"/>
          <w:color w:val="000000"/>
          <w:sz w:val="28"/>
          <w:szCs w:val="28"/>
        </w:rPr>
      </w:pPr>
    </w:p>
    <w:tbl>
      <w:tblPr>
        <w:tblStyle w:val="3"/>
        <w:bidiVisual/>
        <w:tblW w:w="101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7708"/>
      </w:tblGrid>
      <w:tr w:rsidR="003704A2" w:rsidTr="00680646">
        <w:trPr>
          <w:trHeight w:val="477"/>
          <w:jc w:val="center"/>
        </w:trPr>
        <w:tc>
          <w:tcPr>
            <w:tcW w:w="10198" w:type="dxa"/>
            <w:gridSpan w:val="2"/>
            <w:shd w:val="clear" w:color="auto" w:fill="auto"/>
            <w:vAlign w:val="center"/>
          </w:tcPr>
          <w:p w:rsidR="003704A2" w:rsidRDefault="003704A2" w:rsidP="009440C5">
            <w:pPr>
              <w:numPr>
                <w:ilvl w:val="0"/>
                <w:numId w:val="1"/>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3704A2" w:rsidTr="00680646">
        <w:trPr>
          <w:trHeight w:val="1175"/>
          <w:jc w:val="center"/>
        </w:trPr>
        <w:tc>
          <w:tcPr>
            <w:tcW w:w="2490" w:type="dxa"/>
            <w:shd w:val="clear" w:color="auto" w:fill="auto"/>
            <w:vAlign w:val="center"/>
          </w:tcPr>
          <w:p w:rsidR="003704A2" w:rsidRDefault="003704A2" w:rsidP="009440C5">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7708" w:type="dxa"/>
            <w:shd w:val="clear" w:color="auto" w:fill="auto"/>
            <w:vAlign w:val="center"/>
          </w:tcPr>
          <w:p w:rsidR="003704A2" w:rsidRPr="001D507F" w:rsidRDefault="001D507F" w:rsidP="009440C5">
            <w:pPr>
              <w:rPr>
                <w:rFonts w:ascii="Cambria" w:eastAsia="Cambria" w:hAnsi="Cambria" w:cs="Arial"/>
                <w:color w:val="000000"/>
                <w:sz w:val="28"/>
                <w:szCs w:val="28"/>
              </w:rPr>
            </w:pPr>
            <w:r>
              <w:rPr>
                <w:rFonts w:ascii="Cambria" w:eastAsia="Cambria" w:hAnsi="Cambria" w:cs="Arial" w:hint="cs"/>
                <w:color w:val="000000"/>
                <w:sz w:val="28"/>
                <w:szCs w:val="28"/>
                <w:rtl/>
              </w:rPr>
              <w:t xml:space="preserve">                   1</w:t>
            </w:r>
          </w:p>
        </w:tc>
      </w:tr>
      <w:tr w:rsidR="001D507F" w:rsidTr="00680646">
        <w:trPr>
          <w:trHeight w:val="716"/>
          <w:jc w:val="center"/>
        </w:trPr>
        <w:tc>
          <w:tcPr>
            <w:tcW w:w="2490" w:type="dxa"/>
            <w:shd w:val="clear" w:color="auto" w:fill="auto"/>
            <w:vAlign w:val="center"/>
          </w:tcPr>
          <w:p w:rsidR="001D507F" w:rsidRDefault="001D507F" w:rsidP="001D507F">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7708" w:type="dxa"/>
            <w:shd w:val="clear" w:color="auto" w:fill="auto"/>
            <w:vAlign w:val="center"/>
          </w:tcPr>
          <w:p w:rsidR="001D507F" w:rsidRPr="001D507F" w:rsidRDefault="001D507F" w:rsidP="001D507F">
            <w:pPr>
              <w:rPr>
                <w:rFonts w:ascii="Cambria" w:eastAsia="Cambria" w:hAnsi="Cambria" w:cs="Arial"/>
                <w:color w:val="000000"/>
                <w:sz w:val="28"/>
                <w:szCs w:val="28"/>
              </w:rPr>
            </w:pPr>
            <w:r>
              <w:rPr>
                <w:rFonts w:ascii="Cambria" w:eastAsia="Cambria" w:hAnsi="Cambria" w:cs="Arial" w:hint="cs"/>
                <w:color w:val="000000"/>
                <w:sz w:val="28"/>
                <w:szCs w:val="28"/>
                <w:rtl/>
              </w:rPr>
              <w:t xml:space="preserve">كتاب رحلة مع الفارسية الجزء الأول </w:t>
            </w:r>
          </w:p>
        </w:tc>
      </w:tr>
      <w:tr w:rsidR="001D507F" w:rsidTr="00680646">
        <w:trPr>
          <w:trHeight w:val="1247"/>
          <w:jc w:val="center"/>
        </w:trPr>
        <w:tc>
          <w:tcPr>
            <w:tcW w:w="2490" w:type="dxa"/>
            <w:shd w:val="clear" w:color="auto" w:fill="auto"/>
            <w:vAlign w:val="center"/>
          </w:tcPr>
          <w:p w:rsidR="001D507F" w:rsidRDefault="001D507F" w:rsidP="001D507F">
            <w:pPr>
              <w:numPr>
                <w:ilvl w:val="0"/>
                <w:numId w:val="3"/>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7708" w:type="dxa"/>
            <w:shd w:val="clear" w:color="auto" w:fill="auto"/>
            <w:vAlign w:val="center"/>
          </w:tcPr>
          <w:p w:rsidR="001D507F" w:rsidRDefault="001D507F" w:rsidP="001D507F">
            <w:pPr>
              <w:rPr>
                <w:rFonts w:ascii="Cambria" w:eastAsia="Cambria" w:hAnsi="Cambria" w:cs="Cambria"/>
                <w:color w:val="000000"/>
                <w:sz w:val="28"/>
                <w:szCs w:val="28"/>
              </w:rPr>
            </w:pPr>
            <w:r w:rsidRPr="001D507F">
              <w:rPr>
                <w:rFonts w:ascii="Cambria" w:eastAsia="Cambria" w:hAnsi="Cambria" w:cs="Cambria"/>
                <w:color w:val="000000"/>
                <w:sz w:val="28"/>
                <w:szCs w:val="28"/>
              </w:rPr>
              <w:t>https://www.noor-book.com</w:t>
            </w:r>
          </w:p>
        </w:tc>
      </w:tr>
      <w:tr w:rsidR="001D507F" w:rsidTr="00680646">
        <w:trPr>
          <w:trHeight w:val="1247"/>
          <w:jc w:val="center"/>
        </w:trPr>
        <w:tc>
          <w:tcPr>
            <w:tcW w:w="2490" w:type="dxa"/>
            <w:shd w:val="clear" w:color="auto" w:fill="auto"/>
            <w:vAlign w:val="center"/>
          </w:tcPr>
          <w:p w:rsidR="001D507F" w:rsidRDefault="001D507F" w:rsidP="001D507F">
            <w:pPr>
              <w:numPr>
                <w:ilvl w:val="0"/>
                <w:numId w:val="3"/>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7708" w:type="dxa"/>
            <w:shd w:val="clear" w:color="auto" w:fill="auto"/>
            <w:vAlign w:val="center"/>
          </w:tcPr>
          <w:p w:rsidR="001D507F" w:rsidRDefault="001D507F" w:rsidP="001D507F">
            <w:pPr>
              <w:rPr>
                <w:rFonts w:ascii="Cambria" w:eastAsia="Cambria" w:hAnsi="Cambria" w:cs="Cambria"/>
                <w:color w:val="000000"/>
                <w:sz w:val="28"/>
                <w:szCs w:val="28"/>
              </w:rPr>
            </w:pPr>
            <w:r>
              <w:rPr>
                <w:rFonts w:ascii="Cambria" w:eastAsia="Cambria" w:hAnsi="Cambria" w:cs="Cambria" w:hint="cs"/>
                <w:color w:val="000000"/>
                <w:sz w:val="28"/>
                <w:szCs w:val="28"/>
                <w:rtl/>
              </w:rPr>
              <w:t>-</w:t>
            </w:r>
          </w:p>
        </w:tc>
      </w:tr>
    </w:tbl>
    <w:p w:rsidR="003704A2" w:rsidRDefault="003704A2" w:rsidP="003704A2"/>
    <w:tbl>
      <w:tblPr>
        <w:tblStyle w:val="2"/>
        <w:bidiVisual/>
        <w:tblW w:w="9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3704A2" w:rsidTr="009440C5">
        <w:trPr>
          <w:trHeight w:val="419"/>
          <w:jc w:val="center"/>
        </w:trPr>
        <w:tc>
          <w:tcPr>
            <w:tcW w:w="9720" w:type="dxa"/>
            <w:shd w:val="clear" w:color="auto" w:fill="auto"/>
            <w:vAlign w:val="center"/>
          </w:tcPr>
          <w:p w:rsidR="003704A2" w:rsidRDefault="003704A2" w:rsidP="009440C5">
            <w:pPr>
              <w:numPr>
                <w:ilvl w:val="0"/>
                <w:numId w:val="1"/>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3704A2" w:rsidTr="009440C5">
        <w:trPr>
          <w:trHeight w:val="1505"/>
          <w:jc w:val="center"/>
        </w:trPr>
        <w:tc>
          <w:tcPr>
            <w:tcW w:w="9720" w:type="dxa"/>
            <w:shd w:val="clear" w:color="auto" w:fill="auto"/>
            <w:vAlign w:val="center"/>
          </w:tcPr>
          <w:p w:rsidR="003704A2" w:rsidRDefault="003704A2" w:rsidP="009440C5">
            <w:pPr>
              <w:rPr>
                <w:rFonts w:ascii="Cambria" w:eastAsia="Cambria" w:hAnsi="Cambria" w:cs="Cambria"/>
                <w:color w:val="000000"/>
                <w:sz w:val="28"/>
                <w:szCs w:val="28"/>
              </w:rPr>
            </w:pPr>
          </w:p>
        </w:tc>
      </w:tr>
    </w:tbl>
    <w:p w:rsidR="003704A2" w:rsidRDefault="003704A2" w:rsidP="003704A2">
      <w:pPr>
        <w:spacing w:after="240" w:line="276" w:lineRule="auto"/>
        <w:rPr>
          <w:sz w:val="24"/>
          <w:szCs w:val="24"/>
          <w:rtl/>
        </w:rPr>
      </w:pPr>
    </w:p>
    <w:p w:rsidR="003704A2" w:rsidRDefault="003704A2"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680646" w:rsidRDefault="00680646" w:rsidP="003704A2">
      <w:pPr>
        <w:spacing w:after="240" w:line="276" w:lineRule="auto"/>
        <w:rPr>
          <w:sz w:val="24"/>
          <w:szCs w:val="24"/>
          <w:rtl/>
        </w:rPr>
      </w:pPr>
    </w:p>
    <w:p w:rsidR="003704A2" w:rsidRDefault="003704A2" w:rsidP="003704A2">
      <w:pPr>
        <w:spacing w:after="240" w:line="276" w:lineRule="auto"/>
        <w:rPr>
          <w:sz w:val="24"/>
          <w:szCs w:val="24"/>
          <w:rtl/>
        </w:rPr>
      </w:pPr>
    </w:p>
    <w:p w:rsidR="001D507F" w:rsidRPr="00FF5D22" w:rsidRDefault="001D507F" w:rsidP="001D507F">
      <w:pPr>
        <w:widowControl w:val="0"/>
        <w:bidi w:val="0"/>
        <w:spacing w:before="74"/>
        <w:ind w:left="2260" w:right="1781"/>
        <w:jc w:val="center"/>
        <w:rPr>
          <w:b/>
          <w:color w:val="000000"/>
          <w:sz w:val="32"/>
          <w:szCs w:val="32"/>
        </w:rPr>
      </w:pPr>
      <w:r w:rsidRPr="00FF5D22">
        <w:rPr>
          <w:b/>
          <w:color w:val="1F4E79"/>
          <w:sz w:val="32"/>
          <w:szCs w:val="32"/>
        </w:rPr>
        <w:lastRenderedPageBreak/>
        <w:t>TEMPLATE FOR COURSE SPECIFICATION</w:t>
      </w:r>
    </w:p>
    <w:p w:rsidR="001D507F" w:rsidRPr="00FF5D22" w:rsidRDefault="001D507F" w:rsidP="001D507F">
      <w:pPr>
        <w:widowControl w:val="0"/>
        <w:bidi w:val="0"/>
        <w:rPr>
          <w:b/>
        </w:rPr>
      </w:pPr>
    </w:p>
    <w:p w:rsidR="001D507F" w:rsidRPr="00FF5D22" w:rsidRDefault="001D507F" w:rsidP="001D507F">
      <w:pPr>
        <w:widowControl w:val="0"/>
        <w:bidi w:val="0"/>
        <w:spacing w:before="4" w:after="1"/>
        <w:rPr>
          <w:b/>
          <w:sz w:val="17"/>
          <w:szCs w:val="17"/>
        </w:rPr>
      </w:pPr>
    </w:p>
    <w:tbl>
      <w:tblPr>
        <w:tblW w:w="9720" w:type="dxa"/>
        <w:tblInd w:w="594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4A0" w:firstRow="1" w:lastRow="0" w:firstColumn="1" w:lastColumn="0" w:noHBand="0" w:noVBand="1"/>
      </w:tblPr>
      <w:tblGrid>
        <w:gridCol w:w="9720"/>
      </w:tblGrid>
      <w:tr w:rsidR="001D507F" w:rsidRPr="00FF5D22" w:rsidTr="009440C5">
        <w:trPr>
          <w:trHeight w:val="1035"/>
        </w:trPr>
        <w:tc>
          <w:tcPr>
            <w:tcW w:w="9720" w:type="dxa"/>
            <w:tcBorders>
              <w:top w:val="single" w:sz="8" w:space="0" w:color="4F81BC"/>
              <w:left w:val="single" w:sz="8" w:space="0" w:color="4F81BC"/>
              <w:bottom w:val="single" w:sz="8" w:space="0" w:color="4F81BC"/>
              <w:right w:val="single" w:sz="8" w:space="0" w:color="4F81BC"/>
            </w:tcBorders>
            <w:shd w:val="clear" w:color="auto" w:fill="A7BEDE"/>
          </w:tcPr>
          <w:p w:rsidR="001D507F" w:rsidRPr="00FF5D22" w:rsidRDefault="001D507F" w:rsidP="009440C5">
            <w:pPr>
              <w:widowControl w:val="0"/>
              <w:bidi w:val="0"/>
              <w:spacing w:before="7"/>
              <w:rPr>
                <w:b/>
                <w:color w:val="000000"/>
                <w:sz w:val="29"/>
                <w:szCs w:val="29"/>
              </w:rPr>
            </w:pPr>
          </w:p>
          <w:p w:rsidR="001D507F" w:rsidRPr="00FF5D22" w:rsidRDefault="001D507F" w:rsidP="009440C5">
            <w:pPr>
              <w:widowControl w:val="0"/>
              <w:bidi w:val="0"/>
              <w:ind w:left="180"/>
              <w:rPr>
                <w:color w:val="000000"/>
                <w:sz w:val="28"/>
                <w:szCs w:val="28"/>
              </w:rPr>
            </w:pPr>
            <w:r w:rsidRPr="00FF5D22">
              <w:rPr>
                <w:color w:val="000000"/>
                <w:sz w:val="28"/>
                <w:szCs w:val="28"/>
              </w:rPr>
              <w:t>HIGHER EDUCATION PERFORMANCE REVIEW: PROGRAMME REVIEW</w:t>
            </w:r>
          </w:p>
        </w:tc>
      </w:tr>
    </w:tbl>
    <w:p w:rsidR="001D507F" w:rsidRPr="00FF5D22" w:rsidRDefault="001D507F" w:rsidP="001D507F">
      <w:pPr>
        <w:widowControl w:val="0"/>
        <w:bidi w:val="0"/>
        <w:spacing w:before="11"/>
        <w:rPr>
          <w:b/>
          <w:sz w:val="50"/>
          <w:szCs w:val="50"/>
        </w:rPr>
      </w:pPr>
      <w:r>
        <w:rPr>
          <w:b/>
          <w:sz w:val="50"/>
          <w:szCs w:val="50"/>
        </w:rPr>
        <w:t xml:space="preserve"> </w:t>
      </w:r>
    </w:p>
    <w:p w:rsidR="001D507F" w:rsidRPr="00FF5D22" w:rsidRDefault="001D507F" w:rsidP="001D507F">
      <w:pPr>
        <w:widowControl w:val="0"/>
        <w:bidi w:val="0"/>
        <w:ind w:left="954"/>
        <w:rPr>
          <w:b/>
          <w:sz w:val="30"/>
          <w:szCs w:val="30"/>
        </w:rPr>
      </w:pPr>
      <w:r>
        <w:rPr>
          <w:b/>
          <w:color w:val="1F4E79"/>
          <w:sz w:val="30"/>
          <w:szCs w:val="30"/>
        </w:rPr>
        <w:t xml:space="preserve">                                                                                                        </w:t>
      </w:r>
      <w:r w:rsidRPr="00FF5D22">
        <w:rPr>
          <w:b/>
          <w:color w:val="1F4E79"/>
          <w:sz w:val="30"/>
          <w:szCs w:val="30"/>
        </w:rPr>
        <w:t>COURSE SPECIFICATION</w:t>
      </w:r>
    </w:p>
    <w:p w:rsidR="001D507F" w:rsidRPr="00FF5D22" w:rsidRDefault="001D507F" w:rsidP="001D507F">
      <w:pPr>
        <w:widowControl w:val="0"/>
        <w:bidi w:val="0"/>
        <w:spacing w:before="9" w:after="1"/>
        <w:rPr>
          <w:b/>
          <w:sz w:val="19"/>
          <w:szCs w:val="19"/>
        </w:rPr>
      </w:pPr>
    </w:p>
    <w:tbl>
      <w:tblPr>
        <w:tblW w:w="9720" w:type="dxa"/>
        <w:tblInd w:w="594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4A0" w:firstRow="1" w:lastRow="0" w:firstColumn="1" w:lastColumn="0" w:noHBand="0" w:noVBand="1"/>
      </w:tblPr>
      <w:tblGrid>
        <w:gridCol w:w="9720"/>
      </w:tblGrid>
      <w:tr w:rsidR="001D507F" w:rsidRPr="00FF5D22" w:rsidTr="009440C5">
        <w:trPr>
          <w:trHeight w:val="2291"/>
        </w:trPr>
        <w:tc>
          <w:tcPr>
            <w:tcW w:w="9720"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FF5D22" w:rsidRDefault="001D507F" w:rsidP="009440C5">
            <w:pPr>
              <w:widowControl w:val="0"/>
              <w:bidi w:val="0"/>
              <w:spacing w:before="232" w:line="276" w:lineRule="auto"/>
              <w:ind w:left="107" w:right="91"/>
              <w:jc w:val="both"/>
              <w:rPr>
                <w:color w:val="000000"/>
                <w:sz w:val="26"/>
                <w:szCs w:val="26"/>
              </w:rPr>
            </w:pPr>
            <w:r w:rsidRPr="00FF5D22">
              <w:rPr>
                <w:color w:val="221F1F"/>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sidRPr="00FF5D22">
              <w:rPr>
                <w:color w:val="221F1F"/>
                <w:sz w:val="26"/>
                <w:szCs w:val="26"/>
              </w:rPr>
              <w:t>.</w:t>
            </w:r>
          </w:p>
        </w:tc>
      </w:tr>
    </w:tbl>
    <w:p w:rsidR="001D507F" w:rsidRPr="00FF5D22" w:rsidRDefault="001D507F" w:rsidP="001D507F">
      <w:pPr>
        <w:widowControl w:val="0"/>
        <w:bidi w:val="0"/>
        <w:rPr>
          <w:b/>
        </w:rPr>
      </w:pPr>
    </w:p>
    <w:p w:rsidR="001D507F" w:rsidRPr="00FF5D22" w:rsidRDefault="001D507F" w:rsidP="001D507F">
      <w:pPr>
        <w:widowControl w:val="0"/>
        <w:bidi w:val="0"/>
        <w:rPr>
          <w:b/>
        </w:rPr>
      </w:pPr>
    </w:p>
    <w:p w:rsidR="001D507F" w:rsidRPr="00FF5D22" w:rsidRDefault="001D507F" w:rsidP="001D507F">
      <w:pPr>
        <w:widowControl w:val="0"/>
        <w:bidi w:val="0"/>
        <w:rPr>
          <w:b/>
        </w:rPr>
      </w:pPr>
    </w:p>
    <w:p w:rsidR="001D507F" w:rsidRPr="00FF5D22" w:rsidRDefault="001D507F" w:rsidP="001D507F">
      <w:pPr>
        <w:widowControl w:val="0"/>
        <w:bidi w:val="0"/>
        <w:spacing w:before="6"/>
        <w:rPr>
          <w:b/>
          <w:sz w:val="10"/>
          <w:szCs w:val="10"/>
        </w:rPr>
      </w:pPr>
    </w:p>
    <w:tbl>
      <w:tblPr>
        <w:tblW w:w="1440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4A0" w:firstRow="1" w:lastRow="0" w:firstColumn="1" w:lastColumn="0" w:noHBand="0" w:noVBand="1"/>
      </w:tblPr>
      <w:tblGrid>
        <w:gridCol w:w="7044"/>
        <w:gridCol w:w="7365"/>
      </w:tblGrid>
      <w:tr w:rsidR="001D507F" w:rsidRPr="00FF5D22" w:rsidTr="009440C5">
        <w:trPr>
          <w:trHeight w:val="1460"/>
          <w:jc w:val="center"/>
        </w:trPr>
        <w:tc>
          <w:tcPr>
            <w:tcW w:w="7044" w:type="dxa"/>
            <w:tcBorders>
              <w:top w:val="single" w:sz="4"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before="129"/>
              <w:ind w:left="69"/>
              <w:rPr>
                <w:color w:val="000000"/>
                <w:sz w:val="28"/>
                <w:szCs w:val="28"/>
              </w:rPr>
            </w:pPr>
            <w:r w:rsidRPr="00FF5D22">
              <w:rPr>
                <w:color w:val="221F1F"/>
                <w:sz w:val="28"/>
                <w:szCs w:val="28"/>
              </w:rPr>
              <w:t>1. Teaching Institution</w:t>
            </w:r>
          </w:p>
        </w:tc>
        <w:tc>
          <w:tcPr>
            <w:tcW w:w="7365" w:type="dxa"/>
            <w:tcBorders>
              <w:top w:val="single" w:sz="4" w:space="0" w:color="BEBEBE"/>
              <w:left w:val="single" w:sz="4" w:space="0" w:color="BEBEBE"/>
              <w:bottom w:val="single" w:sz="4" w:space="0" w:color="BEBEBE"/>
              <w:right w:val="single" w:sz="4" w:space="0" w:color="BEBEBE"/>
            </w:tcBorders>
          </w:tcPr>
          <w:p w:rsidR="001D507F" w:rsidRPr="0010561F" w:rsidRDefault="001D507F" w:rsidP="009440C5">
            <w:pPr>
              <w:bidi w:val="0"/>
            </w:pPr>
            <w:r w:rsidRPr="0010561F">
              <w:t>University of Kufa</w:t>
            </w:r>
          </w:p>
        </w:tc>
      </w:tr>
      <w:tr w:rsidR="001D507F" w:rsidRPr="00FF5D22" w:rsidTr="009440C5">
        <w:trPr>
          <w:trHeight w:val="1462"/>
          <w:jc w:val="center"/>
        </w:trPr>
        <w:tc>
          <w:tcPr>
            <w:tcW w:w="7044" w:type="dxa"/>
            <w:tcBorders>
              <w:top w:val="single" w:sz="4"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before="130"/>
              <w:ind w:left="69"/>
              <w:rPr>
                <w:color w:val="000000"/>
                <w:sz w:val="28"/>
                <w:szCs w:val="28"/>
              </w:rPr>
            </w:pPr>
            <w:r w:rsidRPr="00FF5D22">
              <w:rPr>
                <w:color w:val="221F1F"/>
                <w:sz w:val="28"/>
                <w:szCs w:val="28"/>
              </w:rPr>
              <w:t>2. University Department/Centre</w:t>
            </w:r>
          </w:p>
        </w:tc>
        <w:tc>
          <w:tcPr>
            <w:tcW w:w="7365" w:type="dxa"/>
            <w:tcBorders>
              <w:top w:val="single" w:sz="4" w:space="0" w:color="BEBEBE"/>
              <w:left w:val="single" w:sz="4" w:space="0" w:color="BEBEBE"/>
              <w:bottom w:val="single" w:sz="4" w:space="0" w:color="BEBEBE"/>
              <w:right w:val="single" w:sz="4" w:space="0" w:color="BEBEBE"/>
            </w:tcBorders>
          </w:tcPr>
          <w:p w:rsidR="001D507F" w:rsidRPr="0010561F" w:rsidRDefault="001D507F" w:rsidP="009440C5">
            <w:pPr>
              <w:bidi w:val="0"/>
            </w:pPr>
            <w:r w:rsidRPr="0010561F">
              <w:t xml:space="preserve">  Tourism Department</w:t>
            </w:r>
          </w:p>
        </w:tc>
      </w:tr>
      <w:tr w:rsidR="001D507F" w:rsidRPr="00FF5D22" w:rsidTr="009440C5">
        <w:trPr>
          <w:trHeight w:val="1460"/>
          <w:jc w:val="center"/>
        </w:trPr>
        <w:tc>
          <w:tcPr>
            <w:tcW w:w="7044" w:type="dxa"/>
            <w:tcBorders>
              <w:top w:val="single" w:sz="4"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before="129"/>
              <w:ind w:left="69"/>
              <w:rPr>
                <w:color w:val="000000"/>
                <w:sz w:val="28"/>
                <w:szCs w:val="28"/>
              </w:rPr>
            </w:pPr>
            <w:r w:rsidRPr="00FF5D22">
              <w:rPr>
                <w:color w:val="221F1F"/>
                <w:sz w:val="28"/>
                <w:szCs w:val="28"/>
              </w:rPr>
              <w:t>3. Course title/code</w:t>
            </w:r>
          </w:p>
        </w:tc>
        <w:tc>
          <w:tcPr>
            <w:tcW w:w="7365" w:type="dxa"/>
            <w:tcBorders>
              <w:top w:val="single" w:sz="4" w:space="0" w:color="BEBEBE"/>
              <w:left w:val="single" w:sz="4" w:space="0" w:color="BEBEBE"/>
              <w:bottom w:val="single" w:sz="4" w:space="0" w:color="BEBEBE"/>
              <w:right w:val="single" w:sz="4" w:space="0" w:color="BEBEBE"/>
            </w:tcBorders>
          </w:tcPr>
          <w:p w:rsidR="001D507F" w:rsidRPr="0010561F" w:rsidRDefault="001D507F" w:rsidP="009440C5">
            <w:pPr>
              <w:bidi w:val="0"/>
            </w:pPr>
            <w:r w:rsidRPr="0010561F">
              <w:t>Persian</w:t>
            </w:r>
          </w:p>
        </w:tc>
      </w:tr>
      <w:tr w:rsidR="001D507F" w:rsidRPr="00FF5D22" w:rsidTr="009440C5">
        <w:trPr>
          <w:trHeight w:val="1460"/>
          <w:jc w:val="center"/>
        </w:trPr>
        <w:tc>
          <w:tcPr>
            <w:tcW w:w="7044" w:type="dxa"/>
            <w:tcBorders>
              <w:top w:val="single" w:sz="4"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line="268" w:lineRule="auto"/>
              <w:ind w:left="69"/>
              <w:rPr>
                <w:color w:val="000000"/>
                <w:sz w:val="28"/>
                <w:szCs w:val="28"/>
              </w:rPr>
            </w:pPr>
            <w:r w:rsidRPr="00FF5D22">
              <w:rPr>
                <w:color w:val="221F1F"/>
                <w:sz w:val="28"/>
                <w:szCs w:val="28"/>
              </w:rPr>
              <w:t>4. Programme(s) to which it contributes</w:t>
            </w:r>
          </w:p>
        </w:tc>
        <w:tc>
          <w:tcPr>
            <w:tcW w:w="7365" w:type="dxa"/>
            <w:tcBorders>
              <w:top w:val="single" w:sz="4" w:space="0" w:color="BEBEBE"/>
              <w:left w:val="single" w:sz="4" w:space="0" w:color="BEBEBE"/>
              <w:bottom w:val="single" w:sz="4" w:space="0" w:color="BEBEBE"/>
              <w:right w:val="single" w:sz="4" w:space="0" w:color="BEBEBE"/>
            </w:tcBorders>
          </w:tcPr>
          <w:p w:rsidR="001D507F" w:rsidRPr="0010561F" w:rsidRDefault="001D507F" w:rsidP="009440C5">
            <w:pPr>
              <w:bidi w:val="0"/>
            </w:pPr>
            <w:r w:rsidRPr="0010561F">
              <w:t>actual</w:t>
            </w:r>
          </w:p>
        </w:tc>
      </w:tr>
      <w:tr w:rsidR="001D507F" w:rsidRPr="00FF5D22" w:rsidTr="009440C5">
        <w:trPr>
          <w:trHeight w:val="1460"/>
          <w:jc w:val="center"/>
        </w:trPr>
        <w:tc>
          <w:tcPr>
            <w:tcW w:w="7044" w:type="dxa"/>
            <w:tcBorders>
              <w:top w:val="single" w:sz="4"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before="129"/>
              <w:ind w:left="69"/>
              <w:rPr>
                <w:color w:val="000000"/>
                <w:sz w:val="28"/>
                <w:szCs w:val="28"/>
              </w:rPr>
            </w:pPr>
            <w:r w:rsidRPr="00FF5D22">
              <w:rPr>
                <w:color w:val="221F1F"/>
                <w:sz w:val="28"/>
                <w:szCs w:val="28"/>
              </w:rPr>
              <w:t>5. Modes of Attendance offered</w:t>
            </w:r>
          </w:p>
        </w:tc>
        <w:tc>
          <w:tcPr>
            <w:tcW w:w="7365" w:type="dxa"/>
            <w:tcBorders>
              <w:top w:val="single" w:sz="4" w:space="0" w:color="BEBEBE"/>
              <w:left w:val="single" w:sz="4" w:space="0" w:color="BEBEBE"/>
              <w:bottom w:val="single" w:sz="4" w:space="0" w:color="BEBEBE"/>
              <w:right w:val="single" w:sz="4" w:space="0" w:color="BEBEBE"/>
            </w:tcBorders>
          </w:tcPr>
          <w:p w:rsidR="001D507F" w:rsidRPr="0010561F" w:rsidRDefault="001D507F" w:rsidP="009440C5">
            <w:pPr>
              <w:bidi w:val="0"/>
            </w:pPr>
            <w:r w:rsidRPr="0010561F">
              <w:t>2020-2021</w:t>
            </w:r>
          </w:p>
        </w:tc>
      </w:tr>
      <w:tr w:rsidR="001D507F" w:rsidRPr="00FF5D22" w:rsidTr="009440C5">
        <w:trPr>
          <w:trHeight w:val="1146"/>
          <w:jc w:val="center"/>
        </w:trPr>
        <w:tc>
          <w:tcPr>
            <w:tcW w:w="7044" w:type="dxa"/>
            <w:tcBorders>
              <w:top w:val="single" w:sz="4"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before="132"/>
              <w:ind w:left="69"/>
              <w:rPr>
                <w:color w:val="000000"/>
                <w:sz w:val="28"/>
                <w:szCs w:val="28"/>
              </w:rPr>
            </w:pPr>
            <w:r w:rsidRPr="00FF5D22">
              <w:rPr>
                <w:color w:val="221F1F"/>
                <w:sz w:val="28"/>
                <w:szCs w:val="28"/>
              </w:rPr>
              <w:t>6. Semester/Year</w:t>
            </w:r>
          </w:p>
        </w:tc>
        <w:tc>
          <w:tcPr>
            <w:tcW w:w="7365" w:type="dxa"/>
            <w:tcBorders>
              <w:top w:val="single" w:sz="4" w:space="0" w:color="BEBEBE"/>
              <w:left w:val="single" w:sz="4" w:space="0" w:color="BEBEBE"/>
              <w:bottom w:val="single" w:sz="4" w:space="0" w:color="BEBEBE"/>
              <w:right w:val="single" w:sz="4" w:space="0" w:color="BEBEBE"/>
            </w:tcBorders>
          </w:tcPr>
          <w:p w:rsidR="001D507F" w:rsidRPr="0010561F" w:rsidRDefault="001D507F" w:rsidP="009440C5">
            <w:pPr>
              <w:bidi w:val="0"/>
            </w:pPr>
            <w:r w:rsidRPr="0010561F">
              <w:t>60</w:t>
            </w:r>
          </w:p>
        </w:tc>
      </w:tr>
      <w:tr w:rsidR="001D507F" w:rsidRPr="00FF5D22" w:rsidTr="009440C5">
        <w:trPr>
          <w:trHeight w:val="1359"/>
          <w:jc w:val="center"/>
        </w:trPr>
        <w:tc>
          <w:tcPr>
            <w:tcW w:w="7044" w:type="dxa"/>
            <w:tcBorders>
              <w:top w:val="single" w:sz="4" w:space="0" w:color="BEBEBE"/>
              <w:left w:val="single" w:sz="4" w:space="0" w:color="BEBEBE"/>
              <w:bottom w:val="single" w:sz="6" w:space="0" w:color="BEBEBE"/>
              <w:right w:val="single" w:sz="4" w:space="0" w:color="BEBEBE"/>
            </w:tcBorders>
            <w:hideMark/>
          </w:tcPr>
          <w:p w:rsidR="001D507F" w:rsidRPr="00FF5D22" w:rsidRDefault="001D507F" w:rsidP="009440C5">
            <w:pPr>
              <w:widowControl w:val="0"/>
              <w:bidi w:val="0"/>
              <w:spacing w:before="204"/>
              <w:ind w:left="69"/>
              <w:rPr>
                <w:color w:val="000000"/>
                <w:sz w:val="28"/>
                <w:szCs w:val="28"/>
              </w:rPr>
            </w:pPr>
            <w:r w:rsidRPr="00FF5D22">
              <w:rPr>
                <w:color w:val="221F1F"/>
                <w:sz w:val="28"/>
                <w:szCs w:val="28"/>
              </w:rPr>
              <w:t>7. Number of hours tuition (total)</w:t>
            </w:r>
          </w:p>
        </w:tc>
        <w:tc>
          <w:tcPr>
            <w:tcW w:w="7365" w:type="dxa"/>
            <w:tcBorders>
              <w:top w:val="single" w:sz="4" w:space="0" w:color="BEBEBE"/>
              <w:left w:val="single" w:sz="4" w:space="0" w:color="BEBEBE"/>
              <w:bottom w:val="single" w:sz="6" w:space="0" w:color="BEBEBE"/>
              <w:right w:val="single" w:sz="4" w:space="0" w:color="BEBEBE"/>
            </w:tcBorders>
          </w:tcPr>
          <w:p w:rsidR="001D507F" w:rsidRDefault="00463982" w:rsidP="00463982">
            <w:pPr>
              <w:jc w:val="right"/>
              <w:rPr>
                <w:lang w:bidi="fa-IR"/>
              </w:rPr>
            </w:pPr>
            <w:r>
              <w:t>23</w:t>
            </w:r>
            <w:r>
              <w:rPr>
                <w:lang w:bidi="fa-IR"/>
              </w:rPr>
              <w:t>/6/2021</w:t>
            </w:r>
          </w:p>
        </w:tc>
      </w:tr>
      <w:tr w:rsidR="001D507F" w:rsidRPr="00FF5D22" w:rsidTr="009440C5">
        <w:trPr>
          <w:trHeight w:val="1500"/>
          <w:jc w:val="center"/>
        </w:trPr>
        <w:tc>
          <w:tcPr>
            <w:tcW w:w="7044" w:type="dxa"/>
            <w:tcBorders>
              <w:top w:val="single" w:sz="6"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line="312" w:lineRule="auto"/>
              <w:ind w:left="110"/>
              <w:rPr>
                <w:color w:val="000000"/>
                <w:sz w:val="28"/>
                <w:szCs w:val="28"/>
              </w:rPr>
            </w:pPr>
            <w:r w:rsidRPr="00FF5D22">
              <w:rPr>
                <w:color w:val="221F1F"/>
                <w:sz w:val="28"/>
                <w:szCs w:val="28"/>
              </w:rPr>
              <w:t>8. Date of production/revision of this</w:t>
            </w:r>
          </w:p>
          <w:p w:rsidR="001D507F" w:rsidRPr="00FF5D22" w:rsidRDefault="001D507F" w:rsidP="009440C5">
            <w:pPr>
              <w:widowControl w:val="0"/>
              <w:bidi w:val="0"/>
              <w:spacing w:line="307" w:lineRule="auto"/>
              <w:ind w:left="110"/>
              <w:rPr>
                <w:color w:val="000000"/>
                <w:sz w:val="28"/>
                <w:szCs w:val="28"/>
              </w:rPr>
            </w:pPr>
            <w:r w:rsidRPr="00FF5D22">
              <w:rPr>
                <w:color w:val="221F1F"/>
                <w:sz w:val="28"/>
                <w:szCs w:val="28"/>
              </w:rPr>
              <w:t>specification</w:t>
            </w:r>
          </w:p>
        </w:tc>
        <w:tc>
          <w:tcPr>
            <w:tcW w:w="7365" w:type="dxa"/>
            <w:tcBorders>
              <w:top w:val="single" w:sz="6" w:space="0" w:color="BEBEBE"/>
              <w:left w:val="single" w:sz="4" w:space="0" w:color="BEBEBE"/>
              <w:bottom w:val="single" w:sz="4" w:space="0" w:color="BEBEBE"/>
              <w:right w:val="single" w:sz="4" w:space="0" w:color="BEBEBE"/>
            </w:tcBorders>
          </w:tcPr>
          <w:p w:rsidR="001D507F" w:rsidRPr="0010561F" w:rsidRDefault="001D507F" w:rsidP="009440C5">
            <w:pPr>
              <w:bidi w:val="0"/>
            </w:pPr>
            <w:r w:rsidRPr="0010561F">
              <w:t>University of Kufa</w:t>
            </w:r>
          </w:p>
        </w:tc>
      </w:tr>
      <w:tr w:rsidR="001D507F" w:rsidRPr="00FF5D22" w:rsidTr="009440C5">
        <w:trPr>
          <w:trHeight w:val="1183"/>
          <w:jc w:val="center"/>
        </w:trPr>
        <w:tc>
          <w:tcPr>
            <w:tcW w:w="14409" w:type="dxa"/>
            <w:gridSpan w:val="2"/>
            <w:tcBorders>
              <w:top w:val="single" w:sz="4" w:space="0" w:color="BEBEBE"/>
              <w:left w:val="single" w:sz="4" w:space="0" w:color="BEBEBE"/>
              <w:bottom w:val="single" w:sz="4" w:space="0" w:color="BEBEBE"/>
              <w:right w:val="single" w:sz="4" w:space="0" w:color="BEBEBE"/>
            </w:tcBorders>
            <w:hideMark/>
          </w:tcPr>
          <w:p w:rsidR="001D507F" w:rsidRPr="00FF5D22" w:rsidRDefault="001D507F" w:rsidP="009440C5">
            <w:pPr>
              <w:widowControl w:val="0"/>
              <w:bidi w:val="0"/>
              <w:spacing w:line="316" w:lineRule="auto"/>
              <w:ind w:left="110"/>
              <w:rPr>
                <w:color w:val="000000"/>
                <w:sz w:val="28"/>
                <w:szCs w:val="28"/>
              </w:rPr>
            </w:pPr>
            <w:r w:rsidRPr="00FF5D22">
              <w:rPr>
                <w:color w:val="221F1F"/>
                <w:sz w:val="28"/>
                <w:szCs w:val="28"/>
              </w:rPr>
              <w:t>9. Aims of the Course</w:t>
            </w:r>
            <w:r>
              <w:rPr>
                <w:color w:val="000000"/>
                <w:sz w:val="28"/>
                <w:szCs w:val="28"/>
              </w:rPr>
              <w:t>:</w:t>
            </w:r>
          </w:p>
        </w:tc>
      </w:tr>
      <w:tr w:rsidR="001D507F" w:rsidRPr="00FF5D22" w:rsidTr="009440C5">
        <w:trPr>
          <w:trHeight w:val="644"/>
          <w:jc w:val="center"/>
        </w:trPr>
        <w:tc>
          <w:tcPr>
            <w:tcW w:w="14409" w:type="dxa"/>
            <w:gridSpan w:val="2"/>
            <w:tcBorders>
              <w:top w:val="single" w:sz="4" w:space="0" w:color="BEBEBE"/>
              <w:left w:val="single" w:sz="4" w:space="0" w:color="BEBEBE"/>
              <w:bottom w:val="single" w:sz="4" w:space="0" w:color="BEBEBE"/>
              <w:right w:val="single" w:sz="4" w:space="0" w:color="BEBEBE"/>
            </w:tcBorders>
          </w:tcPr>
          <w:p w:rsidR="001D507F" w:rsidRPr="00FF5D22" w:rsidRDefault="001D507F" w:rsidP="009440C5">
            <w:pPr>
              <w:widowControl w:val="0"/>
              <w:bidi w:val="0"/>
              <w:rPr>
                <w:color w:val="000000"/>
              </w:rPr>
            </w:pPr>
            <w:r w:rsidRPr="002D40AE">
              <w:rPr>
                <w:color w:val="000000"/>
              </w:rPr>
              <w:t>Developing students' capabilities in the Persian language subject by providing them with information and vocabulary covering that subject.</w:t>
            </w:r>
          </w:p>
        </w:tc>
      </w:tr>
    </w:tbl>
    <w:p w:rsidR="001D507F" w:rsidRPr="00FF5D22" w:rsidRDefault="001D507F" w:rsidP="001D507F">
      <w:pPr>
        <w:bidi w:val="0"/>
        <w:sectPr w:rsidR="001D507F" w:rsidRPr="00FF5D22">
          <w:pgSz w:w="22390" w:h="31660"/>
          <w:pgMar w:top="900" w:right="860" w:bottom="280" w:left="380" w:header="720" w:footer="720" w:gutter="0"/>
          <w:cols w:space="720"/>
        </w:sectPr>
      </w:pPr>
    </w:p>
    <w:p w:rsidR="001D507F" w:rsidRPr="00FF5D22" w:rsidRDefault="001D507F" w:rsidP="001D507F">
      <w:pPr>
        <w:widowControl w:val="0"/>
        <w:bidi w:val="0"/>
        <w:spacing w:line="276" w:lineRule="auto"/>
      </w:pPr>
    </w:p>
    <w:tbl>
      <w:tblPr>
        <w:tblW w:w="11574"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4A0" w:firstRow="1" w:lastRow="0" w:firstColumn="1" w:lastColumn="0" w:noHBand="0" w:noVBand="1"/>
      </w:tblPr>
      <w:tblGrid>
        <w:gridCol w:w="11574"/>
      </w:tblGrid>
      <w:tr w:rsidR="001D507F" w:rsidRPr="00FF5D22" w:rsidTr="009440C5">
        <w:trPr>
          <w:trHeight w:val="791"/>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FF5D22" w:rsidRDefault="001D507F" w:rsidP="009440C5">
            <w:pPr>
              <w:widowControl w:val="0"/>
              <w:bidi w:val="0"/>
              <w:spacing w:before="158"/>
              <w:ind w:left="110"/>
              <w:rPr>
                <w:color w:val="000000"/>
                <w:sz w:val="28"/>
                <w:szCs w:val="28"/>
              </w:rPr>
            </w:pPr>
            <w:r w:rsidRPr="00FF5D22">
              <w:rPr>
                <w:color w:val="221F1F"/>
                <w:sz w:val="28"/>
                <w:szCs w:val="28"/>
              </w:rPr>
              <w:t>10· Learning Outcomes, Teaching ,Learning and Assessment Methode</w:t>
            </w:r>
          </w:p>
        </w:tc>
      </w:tr>
      <w:tr w:rsidR="001D507F" w:rsidRPr="00FF5D22" w:rsidTr="009440C5">
        <w:trPr>
          <w:trHeight w:val="2651"/>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2D40AE" w:rsidRDefault="001D507F" w:rsidP="009440C5">
            <w:pPr>
              <w:widowControl w:val="0"/>
              <w:bidi w:val="0"/>
              <w:spacing w:before="145" w:line="192" w:lineRule="auto"/>
              <w:ind w:left="499" w:right="5501" w:hanging="144"/>
              <w:rPr>
                <w:color w:val="221F1F"/>
                <w:sz w:val="28"/>
                <w:szCs w:val="28"/>
              </w:rPr>
            </w:pPr>
            <w:r w:rsidRPr="002D40AE">
              <w:rPr>
                <w:color w:val="221F1F"/>
                <w:sz w:val="28"/>
                <w:szCs w:val="28"/>
              </w:rPr>
              <w:t>A1 - Cognitive Objectives</w:t>
            </w:r>
          </w:p>
          <w:p w:rsidR="001D507F" w:rsidRPr="002D40AE" w:rsidRDefault="001D507F" w:rsidP="009440C5">
            <w:pPr>
              <w:widowControl w:val="0"/>
              <w:bidi w:val="0"/>
              <w:spacing w:before="145" w:line="192" w:lineRule="auto"/>
              <w:ind w:left="499" w:right="5501" w:hanging="144"/>
              <w:rPr>
                <w:color w:val="221F1F"/>
                <w:sz w:val="28"/>
                <w:szCs w:val="28"/>
              </w:rPr>
            </w:pPr>
            <w:r w:rsidRPr="002D40AE">
              <w:rPr>
                <w:color w:val="221F1F"/>
                <w:sz w:val="28"/>
                <w:szCs w:val="28"/>
              </w:rPr>
              <w:t>A</w:t>
            </w:r>
            <w:r>
              <w:rPr>
                <w:color w:val="221F1F"/>
                <w:sz w:val="28"/>
                <w:szCs w:val="28"/>
              </w:rPr>
              <w:t>2</w:t>
            </w:r>
            <w:r w:rsidRPr="002D40AE">
              <w:rPr>
                <w:color w:val="221F1F"/>
                <w:sz w:val="28"/>
                <w:szCs w:val="28"/>
              </w:rPr>
              <w:t>- The student acquires knowledge of the entire Persian language</w:t>
            </w:r>
          </w:p>
          <w:p w:rsidR="001D507F" w:rsidRPr="00FF5D22" w:rsidRDefault="001D507F" w:rsidP="009440C5">
            <w:pPr>
              <w:widowControl w:val="0"/>
              <w:bidi w:val="0"/>
              <w:spacing w:line="312" w:lineRule="auto"/>
              <w:rPr>
                <w:color w:val="000000"/>
                <w:sz w:val="28"/>
                <w:szCs w:val="28"/>
              </w:rPr>
            </w:pPr>
            <w:r>
              <w:rPr>
                <w:color w:val="221F1F"/>
                <w:sz w:val="28"/>
                <w:szCs w:val="28"/>
              </w:rPr>
              <w:t xml:space="preserve">    </w:t>
            </w:r>
            <w:r w:rsidRPr="002D40AE">
              <w:rPr>
                <w:color w:val="221F1F"/>
                <w:sz w:val="28"/>
                <w:szCs w:val="28"/>
              </w:rPr>
              <w:t>A</w:t>
            </w:r>
            <w:r>
              <w:rPr>
                <w:color w:val="221F1F"/>
                <w:sz w:val="28"/>
                <w:szCs w:val="28"/>
              </w:rPr>
              <w:t>3</w:t>
            </w:r>
            <w:r w:rsidRPr="002D40AE">
              <w:rPr>
                <w:color w:val="221F1F"/>
                <w:sz w:val="28"/>
                <w:szCs w:val="28"/>
              </w:rPr>
              <w:t>- How to communicate with the Iranian visitor in the official language</w:t>
            </w:r>
          </w:p>
        </w:tc>
      </w:tr>
      <w:tr w:rsidR="001D507F" w:rsidRPr="00FF5D22" w:rsidTr="009440C5">
        <w:trPr>
          <w:trHeight w:val="1716"/>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0C2DFC" w:rsidRDefault="001D507F" w:rsidP="009440C5">
            <w:pPr>
              <w:widowControl w:val="0"/>
              <w:bidi w:val="0"/>
              <w:spacing w:before="147" w:line="194" w:lineRule="auto"/>
              <w:ind w:left="499" w:right="6396" w:hanging="5"/>
              <w:rPr>
                <w:color w:val="221F1F"/>
                <w:sz w:val="28"/>
                <w:szCs w:val="28"/>
              </w:rPr>
            </w:pPr>
            <w:r>
              <w:rPr>
                <w:color w:val="221F1F"/>
                <w:sz w:val="28"/>
                <w:szCs w:val="28"/>
              </w:rPr>
              <w:t xml:space="preserve">B1 - The ability to </w:t>
            </w:r>
            <w:r w:rsidRPr="000C2DFC">
              <w:rPr>
                <w:color w:val="221F1F"/>
                <w:sz w:val="28"/>
                <w:szCs w:val="28"/>
              </w:rPr>
              <w:t>discover weaknesses in learning the Persian language and address them.</w:t>
            </w:r>
          </w:p>
          <w:p w:rsidR="001D507F" w:rsidRPr="00FF5D22" w:rsidRDefault="001D507F" w:rsidP="009440C5">
            <w:pPr>
              <w:widowControl w:val="0"/>
              <w:bidi w:val="0"/>
              <w:spacing w:line="314" w:lineRule="auto"/>
              <w:ind w:left="542"/>
              <w:rPr>
                <w:color w:val="000000"/>
                <w:sz w:val="28"/>
                <w:szCs w:val="28"/>
              </w:rPr>
            </w:pPr>
            <w:r w:rsidRPr="000C2DFC">
              <w:rPr>
                <w:color w:val="221F1F"/>
                <w:sz w:val="28"/>
                <w:szCs w:val="28"/>
              </w:rPr>
              <w:t>B2 - Giving the student the ability to translate texts.</w:t>
            </w:r>
            <w:r w:rsidRPr="00FF5D22">
              <w:rPr>
                <w:color w:val="221F1F"/>
                <w:sz w:val="28"/>
                <w:szCs w:val="28"/>
              </w:rPr>
              <w:t>.</w:t>
            </w:r>
          </w:p>
        </w:tc>
      </w:tr>
      <w:tr w:rsidR="001D507F" w:rsidRPr="00FF5D22" w:rsidTr="009440C5">
        <w:trPr>
          <w:trHeight w:val="619"/>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FF5D22" w:rsidRDefault="001D507F" w:rsidP="009440C5">
            <w:pPr>
              <w:widowControl w:val="0"/>
              <w:bidi w:val="0"/>
              <w:spacing w:before="88"/>
              <w:ind w:left="528"/>
              <w:rPr>
                <w:color w:val="000000"/>
                <w:sz w:val="28"/>
                <w:szCs w:val="28"/>
              </w:rPr>
            </w:pPr>
            <w:r w:rsidRPr="00FF5D22">
              <w:rPr>
                <w:color w:val="221F1F"/>
                <w:sz w:val="28"/>
                <w:szCs w:val="28"/>
              </w:rPr>
              <w:t>Teaching and Learning Methods</w:t>
            </w:r>
          </w:p>
        </w:tc>
      </w:tr>
      <w:tr w:rsidR="001D507F" w:rsidRPr="00FF5D22" w:rsidTr="009440C5">
        <w:trPr>
          <w:trHeight w:val="1563"/>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tcPr>
          <w:p w:rsidR="001D507F" w:rsidRDefault="001D507F" w:rsidP="009440C5">
            <w:pPr>
              <w:widowControl w:val="0"/>
              <w:bidi w:val="0"/>
              <w:rPr>
                <w:color w:val="000000"/>
                <w:sz w:val="28"/>
                <w:szCs w:val="28"/>
              </w:rPr>
            </w:pPr>
          </w:p>
          <w:p w:rsidR="001D507F" w:rsidRPr="00BC157A" w:rsidRDefault="001D507F" w:rsidP="001D507F">
            <w:pPr>
              <w:pStyle w:val="a3"/>
              <w:widowControl w:val="0"/>
              <w:numPr>
                <w:ilvl w:val="0"/>
                <w:numId w:val="4"/>
              </w:numPr>
              <w:bidi w:val="0"/>
              <w:rPr>
                <w:color w:val="000000"/>
                <w:sz w:val="28"/>
                <w:szCs w:val="28"/>
              </w:rPr>
            </w:pPr>
            <w:r w:rsidRPr="00BC157A">
              <w:rPr>
                <w:color w:val="000000"/>
                <w:sz w:val="28"/>
                <w:szCs w:val="28"/>
              </w:rPr>
              <w:t>Both lectures (theoretical and practical)</w:t>
            </w:r>
          </w:p>
        </w:tc>
      </w:tr>
      <w:tr w:rsidR="001D507F" w:rsidRPr="00FF5D22" w:rsidTr="009440C5">
        <w:trPr>
          <w:trHeight w:val="581"/>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FF5D22" w:rsidRDefault="001D507F" w:rsidP="009440C5">
            <w:pPr>
              <w:widowControl w:val="0"/>
              <w:bidi w:val="0"/>
              <w:spacing w:before="71"/>
              <w:ind w:left="528"/>
              <w:rPr>
                <w:color w:val="000000"/>
                <w:sz w:val="28"/>
                <w:szCs w:val="28"/>
              </w:rPr>
            </w:pPr>
            <w:r w:rsidRPr="00FF5D22">
              <w:rPr>
                <w:color w:val="221F1F"/>
                <w:sz w:val="28"/>
                <w:szCs w:val="28"/>
              </w:rPr>
              <w:t>Assessment methods</w:t>
            </w:r>
          </w:p>
        </w:tc>
      </w:tr>
      <w:tr w:rsidR="001D507F" w:rsidRPr="00FF5D22" w:rsidTr="009440C5">
        <w:trPr>
          <w:trHeight w:val="1560"/>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tcPr>
          <w:p w:rsidR="001D507F" w:rsidRPr="00BC157A" w:rsidRDefault="001D507F" w:rsidP="00680646">
            <w:pPr>
              <w:widowControl w:val="0"/>
              <w:jc w:val="right"/>
              <w:rPr>
                <w:color w:val="000000"/>
                <w:sz w:val="28"/>
                <w:szCs w:val="28"/>
              </w:rPr>
            </w:pPr>
            <w:r w:rsidRPr="00BC157A">
              <w:rPr>
                <w:color w:val="000000"/>
                <w:sz w:val="28"/>
                <w:szCs w:val="28"/>
              </w:rPr>
              <w:t>C1- Make the student master the Persian language and teach it to others</w:t>
            </w:r>
          </w:p>
          <w:p w:rsidR="001D507F" w:rsidRPr="00FF5D22" w:rsidRDefault="001D507F" w:rsidP="00680646">
            <w:pPr>
              <w:widowControl w:val="0"/>
              <w:jc w:val="right"/>
              <w:rPr>
                <w:color w:val="000000"/>
                <w:sz w:val="28"/>
                <w:szCs w:val="28"/>
              </w:rPr>
            </w:pPr>
            <w:r w:rsidRPr="00BC157A">
              <w:rPr>
                <w:color w:val="000000"/>
                <w:sz w:val="28"/>
                <w:szCs w:val="28"/>
              </w:rPr>
              <w:t>C 2 - the ability to employ all the information to the recipient.</w:t>
            </w:r>
          </w:p>
        </w:tc>
      </w:tr>
      <w:tr w:rsidR="001D507F" w:rsidRPr="00FF5D22" w:rsidTr="009440C5">
        <w:trPr>
          <w:trHeight w:val="1665"/>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FF5D22" w:rsidRDefault="001D507F" w:rsidP="009440C5">
            <w:pPr>
              <w:widowControl w:val="0"/>
              <w:bidi w:val="0"/>
              <w:spacing w:line="300" w:lineRule="auto"/>
              <w:ind w:left="722"/>
              <w:rPr>
                <w:color w:val="000000"/>
                <w:sz w:val="28"/>
                <w:szCs w:val="28"/>
              </w:rPr>
            </w:pPr>
            <w:r w:rsidRPr="00FF5D22">
              <w:rPr>
                <w:color w:val="221F1F"/>
                <w:sz w:val="28"/>
                <w:szCs w:val="28"/>
              </w:rPr>
              <w:t xml:space="preserve">C. Thinking </w:t>
            </w:r>
            <w:r w:rsidRPr="00BC157A">
              <w:rPr>
                <w:color w:val="221F1F"/>
                <w:sz w:val="28"/>
                <w:szCs w:val="28"/>
              </w:rPr>
              <w:t>-Lectures</w:t>
            </w:r>
            <w:r w:rsidRPr="00FF5D22">
              <w:rPr>
                <w:color w:val="221F1F"/>
                <w:sz w:val="28"/>
                <w:szCs w:val="28"/>
              </w:rPr>
              <w:t>.</w:t>
            </w:r>
          </w:p>
        </w:tc>
      </w:tr>
      <w:tr w:rsidR="001D507F" w:rsidRPr="00FF5D22" w:rsidTr="009440C5">
        <w:trPr>
          <w:trHeight w:val="569"/>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FF5D22" w:rsidRDefault="001D507F" w:rsidP="009440C5">
            <w:pPr>
              <w:widowControl w:val="0"/>
              <w:bidi w:val="0"/>
              <w:spacing w:before="67"/>
              <w:ind w:left="736"/>
              <w:rPr>
                <w:color w:val="000000"/>
                <w:sz w:val="28"/>
                <w:szCs w:val="28"/>
              </w:rPr>
            </w:pPr>
            <w:r w:rsidRPr="00FF5D22">
              <w:rPr>
                <w:color w:val="221F1F"/>
                <w:sz w:val="28"/>
                <w:szCs w:val="28"/>
              </w:rPr>
              <w:t>Teaching and Learning Methods</w:t>
            </w:r>
          </w:p>
        </w:tc>
      </w:tr>
      <w:tr w:rsidR="001D507F" w:rsidRPr="00FF5D22" w:rsidTr="009440C5">
        <w:trPr>
          <w:trHeight w:val="1564"/>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tcPr>
          <w:p w:rsidR="001D507F" w:rsidRPr="00FF5D22" w:rsidRDefault="001D507F" w:rsidP="009440C5">
            <w:pPr>
              <w:widowControl w:val="0"/>
              <w:bidi w:val="0"/>
              <w:rPr>
                <w:color w:val="000000"/>
                <w:sz w:val="28"/>
                <w:szCs w:val="28"/>
              </w:rPr>
            </w:pPr>
          </w:p>
        </w:tc>
      </w:tr>
      <w:tr w:rsidR="001D507F" w:rsidRPr="00FF5D22" w:rsidTr="009440C5">
        <w:trPr>
          <w:trHeight w:val="517"/>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FF5D22" w:rsidRDefault="001D507F" w:rsidP="009440C5">
            <w:pPr>
              <w:widowControl w:val="0"/>
              <w:bidi w:val="0"/>
              <w:spacing w:before="45"/>
              <w:ind w:left="736"/>
              <w:rPr>
                <w:color w:val="000000"/>
                <w:sz w:val="28"/>
                <w:szCs w:val="28"/>
              </w:rPr>
            </w:pPr>
            <w:r w:rsidRPr="00FF5D22">
              <w:rPr>
                <w:color w:val="221F1F"/>
                <w:sz w:val="28"/>
                <w:szCs w:val="28"/>
              </w:rPr>
              <w:t>Assessment methods</w:t>
            </w:r>
          </w:p>
        </w:tc>
      </w:tr>
      <w:tr w:rsidR="001D507F" w:rsidRPr="00FF5D22" w:rsidTr="009440C5">
        <w:trPr>
          <w:trHeight w:val="1954"/>
          <w:jc w:val="center"/>
        </w:trPr>
        <w:tc>
          <w:tcPr>
            <w:tcW w:w="11574" w:type="dxa"/>
            <w:tcBorders>
              <w:top w:val="single" w:sz="8" w:space="0" w:color="4F81BC"/>
              <w:left w:val="single" w:sz="8" w:space="0" w:color="4F81BC"/>
              <w:bottom w:val="single" w:sz="8" w:space="0" w:color="4F81BC"/>
              <w:right w:val="single" w:sz="8" w:space="0" w:color="4F81BC"/>
            </w:tcBorders>
            <w:shd w:val="clear" w:color="auto" w:fill="A7BEDE"/>
          </w:tcPr>
          <w:p w:rsidR="001D507F" w:rsidRPr="00BC157A" w:rsidRDefault="001D507F" w:rsidP="00680646">
            <w:pPr>
              <w:widowControl w:val="0"/>
              <w:jc w:val="right"/>
              <w:rPr>
                <w:color w:val="000000"/>
                <w:sz w:val="28"/>
                <w:szCs w:val="28"/>
              </w:rPr>
            </w:pPr>
            <w:r w:rsidRPr="00BC157A">
              <w:rPr>
                <w:color w:val="000000"/>
                <w:sz w:val="28"/>
                <w:szCs w:val="28"/>
              </w:rPr>
              <w:t>D - Transferred general and qualifying skills (other skills related to employability and personal development).</w:t>
            </w:r>
          </w:p>
          <w:p w:rsidR="001D507F" w:rsidRPr="00BC157A" w:rsidRDefault="001D507F" w:rsidP="00680646">
            <w:pPr>
              <w:widowControl w:val="0"/>
              <w:jc w:val="right"/>
              <w:rPr>
                <w:color w:val="000000"/>
                <w:sz w:val="28"/>
                <w:szCs w:val="28"/>
              </w:rPr>
            </w:pPr>
            <w:r w:rsidRPr="00BC157A">
              <w:rPr>
                <w:color w:val="000000"/>
                <w:sz w:val="28"/>
                <w:szCs w:val="28"/>
              </w:rPr>
              <w:t>D1- The student is qualified to evaluate an activity within the Persian language</w:t>
            </w:r>
          </w:p>
          <w:p w:rsidR="001D507F" w:rsidRPr="00FF5D22" w:rsidRDefault="001D507F" w:rsidP="00680646">
            <w:pPr>
              <w:widowControl w:val="0"/>
              <w:jc w:val="right"/>
              <w:rPr>
                <w:color w:val="000000"/>
                <w:sz w:val="28"/>
                <w:szCs w:val="28"/>
              </w:rPr>
            </w:pPr>
            <w:r w:rsidRPr="00BC157A">
              <w:rPr>
                <w:color w:val="000000"/>
                <w:sz w:val="28"/>
                <w:szCs w:val="28"/>
              </w:rPr>
              <w:t>D2 - Preparing the student by directing him to intensify listening to the Persian language and writing what he hears.</w:t>
            </w:r>
          </w:p>
        </w:tc>
      </w:tr>
    </w:tbl>
    <w:p w:rsidR="001D507F" w:rsidRPr="00160FF2" w:rsidRDefault="001D507F" w:rsidP="001D507F">
      <w:pPr>
        <w:widowControl w:val="0"/>
        <w:bidi w:val="0"/>
        <w:spacing w:line="276" w:lineRule="auto"/>
        <w:jc w:val="center"/>
        <w:rPr>
          <w:sz w:val="36"/>
          <w:szCs w:val="36"/>
        </w:rPr>
      </w:pPr>
    </w:p>
    <w:tbl>
      <w:tblPr>
        <w:tblW w:w="11458" w:type="dxa"/>
        <w:tblInd w:w="487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4A0" w:firstRow="1" w:lastRow="0" w:firstColumn="1" w:lastColumn="0" w:noHBand="0" w:noVBand="1"/>
      </w:tblPr>
      <w:tblGrid>
        <w:gridCol w:w="11458"/>
      </w:tblGrid>
      <w:tr w:rsidR="001D507F" w:rsidRPr="00160FF2" w:rsidTr="00680646">
        <w:trPr>
          <w:trHeight w:val="1530"/>
        </w:trPr>
        <w:tc>
          <w:tcPr>
            <w:tcW w:w="11458"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160FF2" w:rsidRDefault="001D507F" w:rsidP="009440C5">
            <w:pPr>
              <w:widowControl w:val="0"/>
              <w:spacing w:line="194" w:lineRule="auto"/>
              <w:ind w:left="540" w:hanging="360"/>
              <w:jc w:val="center"/>
              <w:rPr>
                <w:color w:val="221F1F"/>
                <w:sz w:val="36"/>
                <w:szCs w:val="36"/>
              </w:rPr>
            </w:pPr>
            <w:r w:rsidRPr="00160FF2">
              <w:rPr>
                <w:color w:val="221F1F"/>
                <w:sz w:val="36"/>
                <w:szCs w:val="36"/>
              </w:rPr>
              <w:t>D - Transferred general and qualifying skills (other skills related to employability and personal development).</w:t>
            </w:r>
          </w:p>
          <w:p w:rsidR="001D507F" w:rsidRPr="00160FF2" w:rsidRDefault="001D507F" w:rsidP="009440C5">
            <w:pPr>
              <w:widowControl w:val="0"/>
              <w:spacing w:line="194" w:lineRule="auto"/>
              <w:ind w:left="540" w:hanging="360"/>
              <w:jc w:val="center"/>
              <w:rPr>
                <w:color w:val="221F1F"/>
                <w:sz w:val="36"/>
                <w:szCs w:val="36"/>
              </w:rPr>
            </w:pPr>
            <w:r w:rsidRPr="00160FF2">
              <w:rPr>
                <w:color w:val="221F1F"/>
                <w:sz w:val="36"/>
                <w:szCs w:val="36"/>
              </w:rPr>
              <w:t>D1- The student is qualified to evaluate an activity within the Persian language</w:t>
            </w:r>
          </w:p>
          <w:p w:rsidR="001D507F" w:rsidRPr="00160FF2" w:rsidRDefault="001D507F" w:rsidP="009440C5">
            <w:pPr>
              <w:widowControl w:val="0"/>
              <w:bidi w:val="0"/>
              <w:spacing w:line="300" w:lineRule="auto"/>
              <w:ind w:left="362"/>
              <w:jc w:val="center"/>
              <w:rPr>
                <w:color w:val="000000"/>
                <w:sz w:val="36"/>
                <w:szCs w:val="36"/>
              </w:rPr>
            </w:pPr>
            <w:r w:rsidRPr="00160FF2">
              <w:rPr>
                <w:color w:val="221F1F"/>
                <w:sz w:val="36"/>
                <w:szCs w:val="36"/>
              </w:rPr>
              <w:t>D2 - Preparing the student by directing him to intensify listening to the Persian language and writing what he hears.</w:t>
            </w:r>
          </w:p>
        </w:tc>
      </w:tr>
    </w:tbl>
    <w:p w:rsidR="001D507F" w:rsidRPr="00160FF2" w:rsidRDefault="001D507F" w:rsidP="001D507F">
      <w:pPr>
        <w:widowControl w:val="0"/>
        <w:bidi w:val="0"/>
        <w:jc w:val="center"/>
        <w:rPr>
          <w:b/>
          <w:sz w:val="36"/>
          <w:szCs w:val="36"/>
        </w:rPr>
      </w:pPr>
    </w:p>
    <w:p w:rsidR="001D507F" w:rsidRPr="00160FF2" w:rsidRDefault="001D507F" w:rsidP="001D507F">
      <w:pPr>
        <w:widowControl w:val="0"/>
        <w:bidi w:val="0"/>
        <w:spacing w:before="8"/>
        <w:jc w:val="center"/>
        <w:rPr>
          <w:b/>
          <w:sz w:val="36"/>
          <w:szCs w:val="36"/>
        </w:rPr>
      </w:pPr>
    </w:p>
    <w:tbl>
      <w:tblPr>
        <w:tblW w:w="10875"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4A0" w:firstRow="1" w:lastRow="0" w:firstColumn="1" w:lastColumn="0" w:noHBand="0" w:noVBand="1"/>
      </w:tblPr>
      <w:tblGrid>
        <w:gridCol w:w="1408"/>
        <w:gridCol w:w="1428"/>
        <w:gridCol w:w="1417"/>
        <w:gridCol w:w="2481"/>
        <w:gridCol w:w="1800"/>
        <w:gridCol w:w="2341"/>
      </w:tblGrid>
      <w:tr w:rsidR="001D507F" w:rsidRPr="00160FF2" w:rsidTr="00463982">
        <w:trPr>
          <w:trHeight w:val="536"/>
          <w:jc w:val="center"/>
        </w:trPr>
        <w:tc>
          <w:tcPr>
            <w:tcW w:w="10875" w:type="dxa"/>
            <w:gridSpan w:val="6"/>
            <w:tcBorders>
              <w:top w:val="single" w:sz="8" w:space="0" w:color="4F81BC"/>
              <w:left w:val="single" w:sz="8" w:space="0" w:color="4F81BC"/>
              <w:bottom w:val="single" w:sz="8" w:space="0" w:color="4F81BC"/>
              <w:right w:val="single" w:sz="8" w:space="0" w:color="4F81BC"/>
            </w:tcBorders>
            <w:shd w:val="clear" w:color="auto" w:fill="A7BEDE"/>
            <w:hideMark/>
          </w:tcPr>
          <w:p w:rsidR="001D507F" w:rsidRPr="00160FF2" w:rsidRDefault="001D507F" w:rsidP="009440C5">
            <w:pPr>
              <w:widowControl w:val="0"/>
              <w:bidi w:val="0"/>
              <w:spacing w:before="100"/>
              <w:ind w:left="110"/>
              <w:jc w:val="center"/>
              <w:rPr>
                <w:color w:val="000000"/>
                <w:sz w:val="36"/>
                <w:szCs w:val="36"/>
              </w:rPr>
            </w:pPr>
            <w:r w:rsidRPr="00160FF2">
              <w:rPr>
                <w:color w:val="221F1F"/>
                <w:sz w:val="36"/>
                <w:szCs w:val="36"/>
              </w:rPr>
              <w:t>11. Course Structure</w:t>
            </w:r>
          </w:p>
        </w:tc>
      </w:tr>
      <w:tr w:rsidR="00463982" w:rsidRPr="00160FF2" w:rsidTr="00463982">
        <w:trPr>
          <w:trHeight w:val="907"/>
          <w:jc w:val="center"/>
        </w:trPr>
        <w:tc>
          <w:tcPr>
            <w:tcW w:w="1408" w:type="dxa"/>
            <w:tcBorders>
              <w:top w:val="single" w:sz="8" w:space="0" w:color="4F81BC"/>
              <w:left w:val="single" w:sz="8" w:space="0" w:color="4F81BC"/>
              <w:bottom w:val="single" w:sz="8" w:space="0" w:color="4F81BC"/>
              <w:right w:val="single" w:sz="8" w:space="0" w:color="4F81BC"/>
            </w:tcBorders>
            <w:shd w:val="clear" w:color="auto" w:fill="D2DFED"/>
          </w:tcPr>
          <w:p w:rsidR="001D507F" w:rsidRPr="00160FF2" w:rsidRDefault="001D507F" w:rsidP="00463982">
            <w:pPr>
              <w:widowControl w:val="0"/>
              <w:bidi w:val="0"/>
              <w:spacing w:before="9"/>
              <w:jc w:val="center"/>
              <w:rPr>
                <w:b/>
                <w:color w:val="000000"/>
                <w:sz w:val="36"/>
                <w:szCs w:val="36"/>
              </w:rPr>
            </w:pPr>
          </w:p>
          <w:p w:rsidR="001D507F" w:rsidRPr="00160FF2" w:rsidRDefault="001D507F" w:rsidP="00463982">
            <w:pPr>
              <w:widowControl w:val="0"/>
              <w:bidi w:val="0"/>
              <w:ind w:left="216"/>
              <w:jc w:val="center"/>
              <w:rPr>
                <w:color w:val="000000"/>
                <w:sz w:val="36"/>
                <w:szCs w:val="36"/>
              </w:rPr>
            </w:pPr>
            <w:r w:rsidRPr="00160FF2">
              <w:rPr>
                <w:color w:val="221F1F"/>
                <w:sz w:val="36"/>
                <w:szCs w:val="36"/>
              </w:rPr>
              <w:t>Week</w:t>
            </w:r>
          </w:p>
        </w:tc>
        <w:tc>
          <w:tcPr>
            <w:tcW w:w="1428" w:type="dxa"/>
            <w:tcBorders>
              <w:top w:val="single" w:sz="8" w:space="0" w:color="4F81BC"/>
              <w:left w:val="single" w:sz="8" w:space="0" w:color="4F81BC"/>
              <w:bottom w:val="single" w:sz="8" w:space="0" w:color="4F81BC"/>
              <w:right w:val="single" w:sz="8" w:space="0" w:color="4F81BC"/>
            </w:tcBorders>
            <w:shd w:val="clear" w:color="auto" w:fill="A7BEDE"/>
          </w:tcPr>
          <w:p w:rsidR="001D507F" w:rsidRPr="00160FF2" w:rsidRDefault="001D507F" w:rsidP="00463982">
            <w:pPr>
              <w:widowControl w:val="0"/>
              <w:bidi w:val="0"/>
              <w:spacing w:before="9"/>
              <w:jc w:val="center"/>
              <w:rPr>
                <w:b/>
                <w:color w:val="000000"/>
                <w:sz w:val="36"/>
                <w:szCs w:val="36"/>
              </w:rPr>
            </w:pPr>
          </w:p>
          <w:p w:rsidR="001D507F" w:rsidRPr="00160FF2" w:rsidRDefault="001D507F" w:rsidP="00463982">
            <w:pPr>
              <w:widowControl w:val="0"/>
              <w:bidi w:val="0"/>
              <w:ind w:left="201"/>
              <w:jc w:val="center"/>
              <w:rPr>
                <w:color w:val="000000"/>
                <w:sz w:val="36"/>
                <w:szCs w:val="36"/>
              </w:rPr>
            </w:pPr>
            <w:r w:rsidRPr="00160FF2">
              <w:rPr>
                <w:color w:val="221F1F"/>
                <w:sz w:val="36"/>
                <w:szCs w:val="36"/>
              </w:rPr>
              <w:t>Hours</w:t>
            </w:r>
          </w:p>
        </w:tc>
        <w:tc>
          <w:tcPr>
            <w:tcW w:w="1417" w:type="dxa"/>
            <w:tcBorders>
              <w:top w:val="single" w:sz="8" w:space="0" w:color="4F81BC"/>
              <w:left w:val="single" w:sz="8" w:space="0" w:color="4F81BC"/>
              <w:bottom w:val="single" w:sz="8" w:space="0" w:color="4F81BC"/>
              <w:right w:val="single" w:sz="8" w:space="0" w:color="4F81BC"/>
            </w:tcBorders>
            <w:shd w:val="clear" w:color="auto" w:fill="D2DFED"/>
          </w:tcPr>
          <w:p w:rsidR="001D507F" w:rsidRPr="00160FF2" w:rsidRDefault="001D507F" w:rsidP="00463982">
            <w:pPr>
              <w:widowControl w:val="0"/>
              <w:bidi w:val="0"/>
              <w:spacing w:before="9"/>
              <w:jc w:val="center"/>
              <w:rPr>
                <w:b/>
                <w:color w:val="000000"/>
                <w:sz w:val="36"/>
                <w:szCs w:val="36"/>
              </w:rPr>
            </w:pPr>
          </w:p>
          <w:p w:rsidR="001D507F" w:rsidRPr="00160FF2" w:rsidRDefault="001D507F" w:rsidP="00463982">
            <w:pPr>
              <w:widowControl w:val="0"/>
              <w:bidi w:val="0"/>
              <w:ind w:left="254"/>
              <w:jc w:val="center"/>
              <w:rPr>
                <w:color w:val="000000"/>
                <w:sz w:val="36"/>
                <w:szCs w:val="36"/>
              </w:rPr>
            </w:pPr>
            <w:r w:rsidRPr="00160FF2">
              <w:rPr>
                <w:color w:val="221F1F"/>
                <w:sz w:val="36"/>
                <w:szCs w:val="36"/>
              </w:rPr>
              <w:t>ILOs</w:t>
            </w:r>
          </w:p>
        </w:tc>
        <w:tc>
          <w:tcPr>
            <w:tcW w:w="2481"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160FF2" w:rsidRDefault="001D507F" w:rsidP="00463982">
            <w:pPr>
              <w:widowControl w:val="0"/>
              <w:bidi w:val="0"/>
              <w:spacing w:before="124"/>
              <w:ind w:left="553" w:hanging="240"/>
              <w:jc w:val="center"/>
              <w:rPr>
                <w:color w:val="000000"/>
                <w:sz w:val="36"/>
                <w:szCs w:val="36"/>
              </w:rPr>
            </w:pPr>
            <w:r w:rsidRPr="00160FF2">
              <w:rPr>
                <w:color w:val="221F1F"/>
                <w:sz w:val="36"/>
                <w:szCs w:val="36"/>
              </w:rPr>
              <w:t>Unit/Module or Topic Title</w:t>
            </w:r>
          </w:p>
        </w:tc>
        <w:tc>
          <w:tcPr>
            <w:tcW w:w="1800" w:type="dxa"/>
            <w:tcBorders>
              <w:top w:val="single" w:sz="8" w:space="0" w:color="4F81BC"/>
              <w:left w:val="single" w:sz="8" w:space="0" w:color="4F81BC"/>
              <w:bottom w:val="single" w:sz="8" w:space="0" w:color="4F81BC"/>
              <w:right w:val="single" w:sz="8" w:space="0" w:color="4F81BC"/>
            </w:tcBorders>
            <w:shd w:val="clear" w:color="auto" w:fill="D2DFED"/>
            <w:hideMark/>
          </w:tcPr>
          <w:p w:rsidR="001D507F" w:rsidRPr="00160FF2" w:rsidRDefault="001D507F" w:rsidP="00463982">
            <w:pPr>
              <w:widowControl w:val="0"/>
              <w:bidi w:val="0"/>
              <w:spacing w:before="130" w:line="230" w:lineRule="auto"/>
              <w:ind w:left="466" w:right="361" w:hanging="108"/>
              <w:jc w:val="center"/>
              <w:rPr>
                <w:color w:val="000000"/>
                <w:sz w:val="36"/>
                <w:szCs w:val="36"/>
              </w:rPr>
            </w:pPr>
            <w:r w:rsidRPr="00160FF2">
              <w:rPr>
                <w:color w:val="221F1F"/>
                <w:sz w:val="36"/>
                <w:szCs w:val="36"/>
              </w:rPr>
              <w:t>Teaching Method</w:t>
            </w:r>
          </w:p>
        </w:tc>
        <w:tc>
          <w:tcPr>
            <w:tcW w:w="2341" w:type="dxa"/>
            <w:tcBorders>
              <w:top w:val="single" w:sz="8" w:space="0" w:color="4F81BC"/>
              <w:left w:val="single" w:sz="8" w:space="0" w:color="4F81BC"/>
              <w:bottom w:val="single" w:sz="8" w:space="0" w:color="4F81BC"/>
              <w:right w:val="single" w:sz="8" w:space="0" w:color="4F81BC"/>
            </w:tcBorders>
            <w:shd w:val="clear" w:color="auto" w:fill="A7BEDE"/>
            <w:hideMark/>
          </w:tcPr>
          <w:p w:rsidR="001D507F" w:rsidRPr="00160FF2" w:rsidRDefault="001D507F" w:rsidP="00463982">
            <w:pPr>
              <w:widowControl w:val="0"/>
              <w:bidi w:val="0"/>
              <w:spacing w:before="124"/>
              <w:ind w:left="735" w:right="470" w:hanging="226"/>
              <w:jc w:val="center"/>
              <w:rPr>
                <w:color w:val="000000"/>
                <w:sz w:val="36"/>
                <w:szCs w:val="36"/>
              </w:rPr>
            </w:pPr>
            <w:r w:rsidRPr="00160FF2">
              <w:rPr>
                <w:color w:val="221F1F"/>
                <w:sz w:val="36"/>
                <w:szCs w:val="36"/>
              </w:rPr>
              <w:t>Assessment Method</w:t>
            </w:r>
          </w:p>
        </w:tc>
      </w:tr>
      <w:tr w:rsidR="00463982" w:rsidRPr="00160FF2" w:rsidTr="00463982">
        <w:trPr>
          <w:trHeight w:val="400"/>
          <w:jc w:val="center"/>
        </w:trPr>
        <w:tc>
          <w:tcPr>
            <w:tcW w:w="1408" w:type="dxa"/>
            <w:tcBorders>
              <w:top w:val="single" w:sz="8" w:space="0" w:color="4F81BC"/>
              <w:left w:val="single" w:sz="8"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1</w:t>
            </w:r>
          </w:p>
        </w:tc>
        <w:tc>
          <w:tcPr>
            <w:tcW w:w="1428" w:type="dxa"/>
            <w:tcBorders>
              <w:top w:val="single" w:sz="8" w:space="0" w:color="4F81BC"/>
              <w:left w:val="single" w:sz="6"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91203F">
              <w:t>The acquisition of knowledge</w:t>
            </w:r>
          </w:p>
        </w:tc>
        <w:tc>
          <w:tcPr>
            <w:tcW w:w="2481" w:type="dxa"/>
            <w:tcBorders>
              <w:top w:val="single" w:sz="8" w:space="0" w:color="4F81BC"/>
              <w:left w:val="single" w:sz="6" w:space="0" w:color="4F81BC"/>
              <w:bottom w:val="single" w:sz="8" w:space="0" w:color="4F81BC"/>
              <w:right w:val="single" w:sz="6" w:space="0" w:color="4F81BC"/>
            </w:tcBorders>
            <w:shd w:val="clear" w:color="auto" w:fill="A7BEDE"/>
          </w:tcPr>
          <w:p w:rsidR="00463982" w:rsidRPr="00DB1CF6" w:rsidRDefault="00463982" w:rsidP="00463982">
            <w:pPr>
              <w:bidi w:val="0"/>
              <w:jc w:val="center"/>
            </w:pPr>
            <w:r w:rsidRPr="00DB1CF6">
              <w:t>Introduction to Persian</w:t>
            </w:r>
          </w:p>
        </w:tc>
        <w:tc>
          <w:tcPr>
            <w:tcW w:w="1800"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A2747A">
              <w:t>Power point</w:t>
            </w:r>
          </w:p>
        </w:tc>
        <w:tc>
          <w:tcPr>
            <w:tcW w:w="2341" w:type="dxa"/>
            <w:tcBorders>
              <w:top w:val="single" w:sz="8" w:space="0" w:color="4F81BC"/>
              <w:left w:val="single" w:sz="6"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37"/>
          <w:jc w:val="center"/>
        </w:trPr>
        <w:tc>
          <w:tcPr>
            <w:tcW w:w="1408" w:type="dxa"/>
            <w:tcBorders>
              <w:top w:val="single" w:sz="8" w:space="0" w:color="4F81BC"/>
              <w:left w:val="single" w:sz="8" w:space="0" w:color="4F81BC"/>
              <w:bottom w:val="single" w:sz="8" w:space="0" w:color="4F81BC"/>
              <w:right w:val="single" w:sz="8" w:space="0" w:color="4F81BC"/>
            </w:tcBorders>
            <w:shd w:val="clear" w:color="auto" w:fill="D2DFED"/>
          </w:tcPr>
          <w:p w:rsidR="00463982" w:rsidRPr="00160FF2" w:rsidRDefault="00463982" w:rsidP="00463982">
            <w:pPr>
              <w:widowControl w:val="0"/>
              <w:bidi w:val="0"/>
              <w:jc w:val="center"/>
              <w:rPr>
                <w:color w:val="000000"/>
                <w:sz w:val="36"/>
                <w:szCs w:val="36"/>
              </w:rPr>
            </w:pPr>
            <w:r>
              <w:rPr>
                <w:color w:val="000000"/>
                <w:sz w:val="36"/>
                <w:szCs w:val="36"/>
              </w:rPr>
              <w:t>2</w:t>
            </w:r>
          </w:p>
        </w:tc>
        <w:tc>
          <w:tcPr>
            <w:tcW w:w="1428" w:type="dxa"/>
            <w:tcBorders>
              <w:top w:val="single" w:sz="8" w:space="0" w:color="4F81BC"/>
              <w:left w:val="single" w:sz="8" w:space="0" w:color="4F81BC"/>
              <w:bottom w:val="single" w:sz="8" w:space="0" w:color="4F81BC"/>
              <w:right w:val="single" w:sz="8"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8" w:space="0" w:color="4F81BC"/>
              <w:bottom w:val="single" w:sz="8" w:space="0" w:color="4F81BC"/>
              <w:right w:val="single" w:sz="8" w:space="0" w:color="4F81BC"/>
            </w:tcBorders>
            <w:shd w:val="clear" w:color="auto" w:fill="D2DFED"/>
          </w:tcPr>
          <w:p w:rsidR="00463982" w:rsidRDefault="00463982" w:rsidP="00463982">
            <w:pPr>
              <w:jc w:val="center"/>
            </w:pPr>
            <w:r w:rsidRPr="0091203F">
              <w:t>The acquisition of knowledge</w:t>
            </w:r>
          </w:p>
        </w:tc>
        <w:tc>
          <w:tcPr>
            <w:tcW w:w="2481" w:type="dxa"/>
            <w:tcBorders>
              <w:top w:val="single" w:sz="8" w:space="0" w:color="4F81BC"/>
              <w:left w:val="single" w:sz="8" w:space="0" w:color="4F81BC"/>
              <w:bottom w:val="single" w:sz="8" w:space="0" w:color="4F81BC"/>
              <w:right w:val="single" w:sz="8" w:space="0" w:color="4F81BC"/>
            </w:tcBorders>
            <w:shd w:val="clear" w:color="auto" w:fill="A7BEDE"/>
          </w:tcPr>
          <w:p w:rsidR="00463982" w:rsidRPr="00DB1CF6" w:rsidRDefault="00463982" w:rsidP="00463982">
            <w:pPr>
              <w:bidi w:val="0"/>
              <w:jc w:val="center"/>
            </w:pPr>
            <w:r w:rsidRPr="00DB1CF6">
              <w:t>Rules</w:t>
            </w:r>
          </w:p>
        </w:tc>
        <w:tc>
          <w:tcPr>
            <w:tcW w:w="1800" w:type="dxa"/>
            <w:tcBorders>
              <w:top w:val="single" w:sz="8" w:space="0" w:color="4F81BC"/>
              <w:left w:val="single" w:sz="8" w:space="0" w:color="4F81BC"/>
              <w:bottom w:val="single" w:sz="8" w:space="0" w:color="4F81BC"/>
              <w:right w:val="single" w:sz="8" w:space="0" w:color="4F81BC"/>
            </w:tcBorders>
            <w:shd w:val="clear" w:color="auto" w:fill="D2DFED"/>
          </w:tcPr>
          <w:p w:rsidR="00463982" w:rsidRDefault="00463982" w:rsidP="00463982">
            <w:pPr>
              <w:jc w:val="center"/>
            </w:pPr>
            <w:r w:rsidRPr="00A2747A">
              <w:t>Power point</w:t>
            </w:r>
          </w:p>
        </w:tc>
        <w:tc>
          <w:tcPr>
            <w:tcW w:w="2341" w:type="dxa"/>
            <w:tcBorders>
              <w:top w:val="single" w:sz="8" w:space="0" w:color="4F81BC"/>
              <w:left w:val="single" w:sz="8"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20"/>
          <w:jc w:val="center"/>
        </w:trPr>
        <w:tc>
          <w:tcPr>
            <w:tcW w:w="1408" w:type="dxa"/>
            <w:tcBorders>
              <w:top w:val="single" w:sz="8" w:space="0" w:color="4F81BC"/>
              <w:left w:val="single" w:sz="8"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3</w:t>
            </w:r>
          </w:p>
        </w:tc>
        <w:tc>
          <w:tcPr>
            <w:tcW w:w="1428" w:type="dxa"/>
            <w:tcBorders>
              <w:top w:val="single" w:sz="8" w:space="0" w:color="4F81BC"/>
              <w:left w:val="single" w:sz="6"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91203F">
              <w:t>The acquisition of knowledge</w:t>
            </w:r>
          </w:p>
        </w:tc>
        <w:tc>
          <w:tcPr>
            <w:tcW w:w="2481" w:type="dxa"/>
            <w:tcBorders>
              <w:top w:val="single" w:sz="8" w:space="0" w:color="4F81BC"/>
              <w:left w:val="single" w:sz="6" w:space="0" w:color="4F81BC"/>
              <w:bottom w:val="single" w:sz="8" w:space="0" w:color="4F81BC"/>
              <w:right w:val="single" w:sz="6" w:space="0" w:color="4F81BC"/>
            </w:tcBorders>
            <w:shd w:val="clear" w:color="auto" w:fill="A7BEDE"/>
          </w:tcPr>
          <w:p w:rsidR="00463982" w:rsidRPr="00DB1CF6" w:rsidRDefault="00463982" w:rsidP="00463982">
            <w:pPr>
              <w:bidi w:val="0"/>
              <w:jc w:val="center"/>
            </w:pPr>
            <w:r w:rsidRPr="00DB1CF6">
              <w:t>Connecting letters</w:t>
            </w:r>
          </w:p>
        </w:tc>
        <w:tc>
          <w:tcPr>
            <w:tcW w:w="1800"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A2747A">
              <w:t>Power point</w:t>
            </w:r>
          </w:p>
        </w:tc>
        <w:tc>
          <w:tcPr>
            <w:tcW w:w="2341" w:type="dxa"/>
            <w:tcBorders>
              <w:top w:val="single" w:sz="8" w:space="0" w:color="4F81BC"/>
              <w:left w:val="single" w:sz="6"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30"/>
          <w:jc w:val="center"/>
        </w:trPr>
        <w:tc>
          <w:tcPr>
            <w:tcW w:w="1408" w:type="dxa"/>
            <w:tcBorders>
              <w:top w:val="single" w:sz="8" w:space="0" w:color="4F81BC"/>
              <w:left w:val="single" w:sz="8" w:space="0" w:color="4F81BC"/>
              <w:bottom w:val="single" w:sz="8" w:space="0" w:color="4F81BC"/>
              <w:right w:val="single" w:sz="8" w:space="0" w:color="4F81BC"/>
            </w:tcBorders>
            <w:shd w:val="clear" w:color="auto" w:fill="D2DFED"/>
          </w:tcPr>
          <w:p w:rsidR="00463982" w:rsidRPr="00160FF2" w:rsidRDefault="00463982" w:rsidP="00463982">
            <w:pPr>
              <w:widowControl w:val="0"/>
              <w:bidi w:val="0"/>
              <w:jc w:val="center"/>
              <w:rPr>
                <w:color w:val="000000"/>
                <w:sz w:val="36"/>
                <w:szCs w:val="36"/>
              </w:rPr>
            </w:pPr>
            <w:r>
              <w:rPr>
                <w:color w:val="000000"/>
                <w:sz w:val="36"/>
                <w:szCs w:val="36"/>
              </w:rPr>
              <w:t>4</w:t>
            </w:r>
          </w:p>
        </w:tc>
        <w:tc>
          <w:tcPr>
            <w:tcW w:w="1428" w:type="dxa"/>
            <w:tcBorders>
              <w:top w:val="single" w:sz="8" w:space="0" w:color="4F81BC"/>
              <w:left w:val="single" w:sz="8" w:space="0" w:color="4F81BC"/>
              <w:bottom w:val="single" w:sz="8" w:space="0" w:color="4F81BC"/>
              <w:right w:val="single" w:sz="8"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8" w:space="0" w:color="4F81BC"/>
              <w:bottom w:val="single" w:sz="8" w:space="0" w:color="4F81BC"/>
              <w:right w:val="single" w:sz="8" w:space="0" w:color="4F81BC"/>
            </w:tcBorders>
            <w:shd w:val="clear" w:color="auto" w:fill="D2DFED"/>
          </w:tcPr>
          <w:p w:rsidR="00463982" w:rsidRDefault="00463982" w:rsidP="00463982">
            <w:pPr>
              <w:jc w:val="center"/>
            </w:pPr>
            <w:r w:rsidRPr="0091203F">
              <w:t>The acquisition of knowledge</w:t>
            </w:r>
          </w:p>
        </w:tc>
        <w:tc>
          <w:tcPr>
            <w:tcW w:w="2481" w:type="dxa"/>
            <w:tcBorders>
              <w:top w:val="single" w:sz="8" w:space="0" w:color="4F81BC"/>
              <w:left w:val="single" w:sz="8" w:space="0" w:color="4F81BC"/>
              <w:bottom w:val="single" w:sz="8" w:space="0" w:color="4F81BC"/>
              <w:right w:val="single" w:sz="8" w:space="0" w:color="4F81BC"/>
            </w:tcBorders>
            <w:shd w:val="clear" w:color="auto" w:fill="A7BEDE"/>
          </w:tcPr>
          <w:p w:rsidR="00463982" w:rsidRPr="00DB1CF6" w:rsidRDefault="00463982" w:rsidP="00463982">
            <w:pPr>
              <w:bidi w:val="0"/>
              <w:jc w:val="center"/>
            </w:pPr>
            <w:r w:rsidRPr="00DB1CF6">
              <w:t>Adjective and noun</w:t>
            </w:r>
          </w:p>
        </w:tc>
        <w:tc>
          <w:tcPr>
            <w:tcW w:w="1800" w:type="dxa"/>
            <w:tcBorders>
              <w:top w:val="single" w:sz="8" w:space="0" w:color="4F81BC"/>
              <w:left w:val="single" w:sz="8" w:space="0" w:color="4F81BC"/>
              <w:bottom w:val="single" w:sz="8" w:space="0" w:color="4F81BC"/>
              <w:right w:val="single" w:sz="8" w:space="0" w:color="4F81BC"/>
            </w:tcBorders>
            <w:shd w:val="clear" w:color="auto" w:fill="D2DFED"/>
          </w:tcPr>
          <w:p w:rsidR="00463982" w:rsidRDefault="00463982" w:rsidP="00463982">
            <w:pPr>
              <w:jc w:val="center"/>
            </w:pPr>
            <w:r w:rsidRPr="00A2747A">
              <w:t>Power point</w:t>
            </w:r>
          </w:p>
        </w:tc>
        <w:tc>
          <w:tcPr>
            <w:tcW w:w="2341" w:type="dxa"/>
            <w:tcBorders>
              <w:top w:val="single" w:sz="8" w:space="0" w:color="4F81BC"/>
              <w:left w:val="single" w:sz="8"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40"/>
          <w:jc w:val="center"/>
        </w:trPr>
        <w:tc>
          <w:tcPr>
            <w:tcW w:w="1408" w:type="dxa"/>
            <w:tcBorders>
              <w:top w:val="single" w:sz="8" w:space="0" w:color="4F81BC"/>
              <w:left w:val="single" w:sz="8"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5</w:t>
            </w:r>
          </w:p>
        </w:tc>
        <w:tc>
          <w:tcPr>
            <w:tcW w:w="1428" w:type="dxa"/>
            <w:tcBorders>
              <w:top w:val="single" w:sz="8" w:space="0" w:color="4F81BC"/>
              <w:left w:val="single" w:sz="6"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91203F">
              <w:t>The acquisition of knowledge</w:t>
            </w:r>
          </w:p>
        </w:tc>
        <w:tc>
          <w:tcPr>
            <w:tcW w:w="2481" w:type="dxa"/>
            <w:tcBorders>
              <w:top w:val="single" w:sz="8" w:space="0" w:color="4F81BC"/>
              <w:left w:val="single" w:sz="6" w:space="0" w:color="4F81BC"/>
              <w:bottom w:val="single" w:sz="8" w:space="0" w:color="4F81BC"/>
              <w:right w:val="single" w:sz="6" w:space="0" w:color="4F81BC"/>
            </w:tcBorders>
            <w:shd w:val="clear" w:color="auto" w:fill="A7BEDE"/>
          </w:tcPr>
          <w:p w:rsidR="00463982" w:rsidRPr="00DB1CF6" w:rsidRDefault="00463982" w:rsidP="00463982">
            <w:pPr>
              <w:bidi w:val="0"/>
              <w:jc w:val="center"/>
            </w:pPr>
            <w:r w:rsidRPr="00DB1CF6">
              <w:t>listening</w:t>
            </w:r>
          </w:p>
        </w:tc>
        <w:tc>
          <w:tcPr>
            <w:tcW w:w="1800"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A2747A">
              <w:t>Power point</w:t>
            </w:r>
          </w:p>
        </w:tc>
        <w:tc>
          <w:tcPr>
            <w:tcW w:w="2341" w:type="dxa"/>
            <w:tcBorders>
              <w:top w:val="single" w:sz="8" w:space="0" w:color="4F81BC"/>
              <w:left w:val="single" w:sz="6"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23"/>
          <w:jc w:val="center"/>
        </w:trPr>
        <w:tc>
          <w:tcPr>
            <w:tcW w:w="1408" w:type="dxa"/>
            <w:tcBorders>
              <w:top w:val="single" w:sz="8" w:space="0" w:color="4F81BC"/>
              <w:left w:val="single" w:sz="8" w:space="0" w:color="4F81BC"/>
              <w:bottom w:val="single" w:sz="8" w:space="0" w:color="4F81BC"/>
              <w:right w:val="single" w:sz="8" w:space="0" w:color="4F81BC"/>
            </w:tcBorders>
            <w:shd w:val="clear" w:color="auto" w:fill="D2DFED"/>
          </w:tcPr>
          <w:p w:rsidR="00463982" w:rsidRPr="00160FF2" w:rsidRDefault="00463982" w:rsidP="00463982">
            <w:pPr>
              <w:widowControl w:val="0"/>
              <w:bidi w:val="0"/>
              <w:jc w:val="center"/>
              <w:rPr>
                <w:color w:val="000000"/>
                <w:sz w:val="36"/>
                <w:szCs w:val="36"/>
              </w:rPr>
            </w:pPr>
            <w:r>
              <w:rPr>
                <w:color w:val="000000"/>
                <w:sz w:val="36"/>
                <w:szCs w:val="36"/>
              </w:rPr>
              <w:t>6</w:t>
            </w:r>
          </w:p>
        </w:tc>
        <w:tc>
          <w:tcPr>
            <w:tcW w:w="1428" w:type="dxa"/>
            <w:tcBorders>
              <w:top w:val="single" w:sz="8" w:space="0" w:color="4F81BC"/>
              <w:left w:val="single" w:sz="8" w:space="0" w:color="4F81BC"/>
              <w:bottom w:val="single" w:sz="8" w:space="0" w:color="4F81BC"/>
              <w:right w:val="single" w:sz="8"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8" w:space="0" w:color="4F81BC"/>
              <w:bottom w:val="single" w:sz="8" w:space="0" w:color="4F81BC"/>
              <w:right w:val="single" w:sz="8" w:space="0" w:color="4F81BC"/>
            </w:tcBorders>
            <w:shd w:val="clear" w:color="auto" w:fill="D2DFED"/>
          </w:tcPr>
          <w:p w:rsidR="00463982" w:rsidRDefault="00463982" w:rsidP="00463982">
            <w:pPr>
              <w:jc w:val="center"/>
            </w:pPr>
            <w:r w:rsidRPr="0091203F">
              <w:t>The acquisition of knowledge</w:t>
            </w:r>
          </w:p>
        </w:tc>
        <w:tc>
          <w:tcPr>
            <w:tcW w:w="2481" w:type="dxa"/>
            <w:tcBorders>
              <w:top w:val="single" w:sz="8" w:space="0" w:color="4F81BC"/>
              <w:left w:val="single" w:sz="8" w:space="0" w:color="4F81BC"/>
              <w:bottom w:val="single" w:sz="8" w:space="0" w:color="4F81BC"/>
              <w:right w:val="single" w:sz="8" w:space="0" w:color="4F81BC"/>
            </w:tcBorders>
            <w:shd w:val="clear" w:color="auto" w:fill="A7BEDE"/>
          </w:tcPr>
          <w:p w:rsidR="00463982" w:rsidRPr="00DB1CF6" w:rsidRDefault="00463982" w:rsidP="00463982">
            <w:pPr>
              <w:bidi w:val="0"/>
              <w:jc w:val="center"/>
            </w:pPr>
            <w:r w:rsidRPr="00DB1CF6">
              <w:t>pronunciation</w:t>
            </w:r>
          </w:p>
        </w:tc>
        <w:tc>
          <w:tcPr>
            <w:tcW w:w="1800" w:type="dxa"/>
            <w:tcBorders>
              <w:top w:val="single" w:sz="8" w:space="0" w:color="4F81BC"/>
              <w:left w:val="single" w:sz="8" w:space="0" w:color="4F81BC"/>
              <w:bottom w:val="single" w:sz="8" w:space="0" w:color="4F81BC"/>
              <w:right w:val="single" w:sz="8" w:space="0" w:color="4F81BC"/>
            </w:tcBorders>
            <w:shd w:val="clear" w:color="auto" w:fill="D2DFED"/>
          </w:tcPr>
          <w:p w:rsidR="00463982" w:rsidRDefault="00463982" w:rsidP="00463982">
            <w:pPr>
              <w:jc w:val="center"/>
            </w:pPr>
            <w:r w:rsidRPr="00A2747A">
              <w:t>Power point</w:t>
            </w:r>
          </w:p>
        </w:tc>
        <w:tc>
          <w:tcPr>
            <w:tcW w:w="2341" w:type="dxa"/>
            <w:tcBorders>
              <w:top w:val="single" w:sz="8" w:space="0" w:color="4F81BC"/>
              <w:left w:val="single" w:sz="8"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20"/>
          <w:jc w:val="center"/>
        </w:trPr>
        <w:tc>
          <w:tcPr>
            <w:tcW w:w="1408" w:type="dxa"/>
            <w:tcBorders>
              <w:top w:val="single" w:sz="8" w:space="0" w:color="4F81BC"/>
              <w:left w:val="single" w:sz="8"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7</w:t>
            </w:r>
          </w:p>
        </w:tc>
        <w:tc>
          <w:tcPr>
            <w:tcW w:w="1428" w:type="dxa"/>
            <w:tcBorders>
              <w:top w:val="single" w:sz="8" w:space="0" w:color="4F81BC"/>
              <w:left w:val="single" w:sz="6"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91203F">
              <w:t>The acquisition of knowledge</w:t>
            </w:r>
          </w:p>
        </w:tc>
        <w:tc>
          <w:tcPr>
            <w:tcW w:w="2481" w:type="dxa"/>
            <w:tcBorders>
              <w:top w:val="single" w:sz="8" w:space="0" w:color="4F81BC"/>
              <w:left w:val="single" w:sz="6" w:space="0" w:color="4F81BC"/>
              <w:bottom w:val="single" w:sz="8" w:space="0" w:color="4F81BC"/>
              <w:right w:val="single" w:sz="6" w:space="0" w:color="4F81BC"/>
            </w:tcBorders>
            <w:shd w:val="clear" w:color="auto" w:fill="A7BEDE"/>
          </w:tcPr>
          <w:p w:rsidR="00463982" w:rsidRPr="00DB1CF6" w:rsidRDefault="00463982" w:rsidP="00463982">
            <w:pPr>
              <w:bidi w:val="0"/>
              <w:jc w:val="center"/>
            </w:pPr>
            <w:r w:rsidRPr="00DB1CF6">
              <w:t>conversation</w:t>
            </w:r>
          </w:p>
        </w:tc>
        <w:tc>
          <w:tcPr>
            <w:tcW w:w="1800"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A2747A">
              <w:t>Power point</w:t>
            </w:r>
          </w:p>
        </w:tc>
        <w:tc>
          <w:tcPr>
            <w:tcW w:w="2341" w:type="dxa"/>
            <w:tcBorders>
              <w:top w:val="single" w:sz="8" w:space="0" w:color="4F81BC"/>
              <w:left w:val="single" w:sz="6"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20"/>
          <w:jc w:val="center"/>
        </w:trPr>
        <w:tc>
          <w:tcPr>
            <w:tcW w:w="1408" w:type="dxa"/>
            <w:tcBorders>
              <w:top w:val="single" w:sz="8" w:space="0" w:color="4F81BC"/>
              <w:left w:val="single" w:sz="8"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8</w:t>
            </w:r>
          </w:p>
        </w:tc>
        <w:tc>
          <w:tcPr>
            <w:tcW w:w="1428" w:type="dxa"/>
            <w:tcBorders>
              <w:top w:val="single" w:sz="8" w:space="0" w:color="4F81BC"/>
              <w:left w:val="single" w:sz="6"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91203F">
              <w:t>The acquisition of knowledge</w:t>
            </w:r>
          </w:p>
        </w:tc>
        <w:tc>
          <w:tcPr>
            <w:tcW w:w="2481" w:type="dxa"/>
            <w:tcBorders>
              <w:top w:val="single" w:sz="8" w:space="0" w:color="4F81BC"/>
              <w:left w:val="single" w:sz="6" w:space="0" w:color="4F81BC"/>
              <w:bottom w:val="single" w:sz="8" w:space="0" w:color="4F81BC"/>
              <w:right w:val="single" w:sz="6" w:space="0" w:color="4F81BC"/>
            </w:tcBorders>
            <w:shd w:val="clear" w:color="auto" w:fill="A7BEDE"/>
          </w:tcPr>
          <w:p w:rsidR="00463982" w:rsidRPr="00DB1CF6" w:rsidRDefault="00463982" w:rsidP="00463982">
            <w:pPr>
              <w:bidi w:val="0"/>
              <w:jc w:val="center"/>
            </w:pPr>
            <w:r w:rsidRPr="00DB1CF6">
              <w:t>Translation</w:t>
            </w:r>
          </w:p>
        </w:tc>
        <w:tc>
          <w:tcPr>
            <w:tcW w:w="1800"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A2747A">
              <w:t>Power point</w:t>
            </w:r>
          </w:p>
        </w:tc>
        <w:tc>
          <w:tcPr>
            <w:tcW w:w="2341" w:type="dxa"/>
            <w:tcBorders>
              <w:top w:val="single" w:sz="8" w:space="0" w:color="4F81BC"/>
              <w:left w:val="single" w:sz="6"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20"/>
          <w:jc w:val="center"/>
        </w:trPr>
        <w:tc>
          <w:tcPr>
            <w:tcW w:w="1408" w:type="dxa"/>
            <w:tcBorders>
              <w:top w:val="single" w:sz="8" w:space="0" w:color="4F81BC"/>
              <w:left w:val="single" w:sz="8"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9</w:t>
            </w:r>
          </w:p>
        </w:tc>
        <w:tc>
          <w:tcPr>
            <w:tcW w:w="1428" w:type="dxa"/>
            <w:tcBorders>
              <w:top w:val="single" w:sz="8" w:space="0" w:color="4F81BC"/>
              <w:left w:val="single" w:sz="6"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91203F">
              <w:t>The acquisition of knowledge</w:t>
            </w:r>
          </w:p>
        </w:tc>
        <w:tc>
          <w:tcPr>
            <w:tcW w:w="2481" w:type="dxa"/>
            <w:tcBorders>
              <w:top w:val="single" w:sz="8" w:space="0" w:color="4F81BC"/>
              <w:left w:val="single" w:sz="6" w:space="0" w:color="4F81BC"/>
              <w:bottom w:val="single" w:sz="8" w:space="0" w:color="4F81BC"/>
              <w:right w:val="single" w:sz="6" w:space="0" w:color="4F81BC"/>
            </w:tcBorders>
            <w:shd w:val="clear" w:color="auto" w:fill="A7BEDE"/>
          </w:tcPr>
          <w:p w:rsidR="00463982" w:rsidRPr="00DB1CF6" w:rsidRDefault="00463982" w:rsidP="00463982">
            <w:pPr>
              <w:bidi w:val="0"/>
              <w:jc w:val="center"/>
            </w:pPr>
            <w:r w:rsidRPr="00DB1CF6">
              <w:t>Actions</w:t>
            </w:r>
          </w:p>
        </w:tc>
        <w:tc>
          <w:tcPr>
            <w:tcW w:w="1800"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A2747A">
              <w:t>Power point</w:t>
            </w:r>
          </w:p>
        </w:tc>
        <w:tc>
          <w:tcPr>
            <w:tcW w:w="2341" w:type="dxa"/>
            <w:tcBorders>
              <w:top w:val="single" w:sz="8" w:space="0" w:color="4F81BC"/>
              <w:left w:val="single" w:sz="6"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r w:rsidR="00463982" w:rsidRPr="00160FF2" w:rsidTr="00463982">
        <w:trPr>
          <w:trHeight w:val="320"/>
          <w:jc w:val="center"/>
        </w:trPr>
        <w:tc>
          <w:tcPr>
            <w:tcW w:w="1408" w:type="dxa"/>
            <w:tcBorders>
              <w:top w:val="single" w:sz="8" w:space="0" w:color="4F81BC"/>
              <w:left w:val="single" w:sz="8"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10</w:t>
            </w:r>
          </w:p>
        </w:tc>
        <w:tc>
          <w:tcPr>
            <w:tcW w:w="1428" w:type="dxa"/>
            <w:tcBorders>
              <w:top w:val="single" w:sz="8" w:space="0" w:color="4F81BC"/>
              <w:left w:val="single" w:sz="6" w:space="0" w:color="4F81BC"/>
              <w:bottom w:val="single" w:sz="8" w:space="0" w:color="4F81BC"/>
              <w:right w:val="single" w:sz="6" w:space="0" w:color="4F81BC"/>
            </w:tcBorders>
            <w:shd w:val="clear" w:color="auto" w:fill="A7BEDE"/>
          </w:tcPr>
          <w:p w:rsidR="00463982" w:rsidRPr="00160FF2" w:rsidRDefault="00463982" w:rsidP="00463982">
            <w:pPr>
              <w:widowControl w:val="0"/>
              <w:bidi w:val="0"/>
              <w:jc w:val="center"/>
              <w:rPr>
                <w:color w:val="000000"/>
                <w:sz w:val="36"/>
                <w:szCs w:val="36"/>
              </w:rPr>
            </w:pPr>
            <w:r>
              <w:rPr>
                <w:color w:val="000000"/>
                <w:sz w:val="36"/>
                <w:szCs w:val="36"/>
              </w:rPr>
              <w:t>2</w:t>
            </w:r>
          </w:p>
        </w:tc>
        <w:tc>
          <w:tcPr>
            <w:tcW w:w="1417"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91203F">
              <w:t>The acquisition of knowledge</w:t>
            </w:r>
          </w:p>
        </w:tc>
        <w:tc>
          <w:tcPr>
            <w:tcW w:w="2481"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DB1CF6">
              <w:t>Reading and translation</w:t>
            </w:r>
          </w:p>
        </w:tc>
        <w:tc>
          <w:tcPr>
            <w:tcW w:w="1800" w:type="dxa"/>
            <w:tcBorders>
              <w:top w:val="single" w:sz="8" w:space="0" w:color="4F81BC"/>
              <w:left w:val="single" w:sz="6" w:space="0" w:color="4F81BC"/>
              <w:bottom w:val="single" w:sz="8" w:space="0" w:color="4F81BC"/>
              <w:right w:val="single" w:sz="6" w:space="0" w:color="4F81BC"/>
            </w:tcBorders>
            <w:shd w:val="clear" w:color="auto" w:fill="A7BEDE"/>
          </w:tcPr>
          <w:p w:rsidR="00463982" w:rsidRDefault="00463982" w:rsidP="00463982">
            <w:pPr>
              <w:jc w:val="center"/>
            </w:pPr>
            <w:r w:rsidRPr="00A2747A">
              <w:t>Power point</w:t>
            </w:r>
          </w:p>
        </w:tc>
        <w:tc>
          <w:tcPr>
            <w:tcW w:w="2341" w:type="dxa"/>
            <w:tcBorders>
              <w:top w:val="single" w:sz="8" w:space="0" w:color="4F81BC"/>
              <w:left w:val="single" w:sz="6" w:space="0" w:color="4F81BC"/>
              <w:bottom w:val="single" w:sz="8" w:space="0" w:color="4F81BC"/>
              <w:right w:val="single" w:sz="8" w:space="0" w:color="4F81BC"/>
            </w:tcBorders>
            <w:shd w:val="clear" w:color="auto" w:fill="A7BEDE"/>
          </w:tcPr>
          <w:p w:rsidR="00463982" w:rsidRDefault="00463982" w:rsidP="00463982">
            <w:pPr>
              <w:jc w:val="center"/>
            </w:pPr>
            <w:r w:rsidRPr="003568E9">
              <w:t>Exercise Solutions</w:t>
            </w:r>
          </w:p>
        </w:tc>
      </w:tr>
    </w:tbl>
    <w:p w:rsidR="001D507F" w:rsidRPr="00160FF2" w:rsidRDefault="001D507F" w:rsidP="001D507F">
      <w:pPr>
        <w:widowControl w:val="0"/>
        <w:bidi w:val="0"/>
        <w:jc w:val="center"/>
        <w:rPr>
          <w:b/>
          <w:sz w:val="36"/>
          <w:szCs w:val="36"/>
        </w:rPr>
      </w:pPr>
    </w:p>
    <w:tbl>
      <w:tblPr>
        <w:tblpPr w:leftFromText="180" w:rightFromText="180" w:vertAnchor="text" w:horzAnchor="page" w:tblpX="4893" w:tblpY="100"/>
        <w:tblW w:w="1147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4A0" w:firstRow="1" w:lastRow="0" w:firstColumn="1" w:lastColumn="0" w:noHBand="0" w:noVBand="1"/>
      </w:tblPr>
      <w:tblGrid>
        <w:gridCol w:w="4030"/>
        <w:gridCol w:w="7442"/>
      </w:tblGrid>
      <w:tr w:rsidR="00680646" w:rsidRPr="00160FF2" w:rsidTr="00680646">
        <w:trPr>
          <w:trHeight w:val="479"/>
        </w:trPr>
        <w:tc>
          <w:tcPr>
            <w:tcW w:w="11472"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rsidR="00680646" w:rsidRPr="00160FF2" w:rsidRDefault="00680646" w:rsidP="00680646">
            <w:pPr>
              <w:widowControl w:val="0"/>
              <w:bidi w:val="0"/>
              <w:spacing w:before="71"/>
              <w:ind w:left="110"/>
              <w:jc w:val="center"/>
              <w:rPr>
                <w:color w:val="000000"/>
                <w:sz w:val="36"/>
                <w:szCs w:val="36"/>
              </w:rPr>
            </w:pPr>
            <w:r w:rsidRPr="00160FF2">
              <w:rPr>
                <w:color w:val="221F1F"/>
                <w:sz w:val="36"/>
                <w:szCs w:val="36"/>
              </w:rPr>
              <w:t>12. Infrastructure</w:t>
            </w:r>
          </w:p>
        </w:tc>
      </w:tr>
      <w:tr w:rsidR="00680646" w:rsidRPr="00160FF2" w:rsidTr="00680646">
        <w:trPr>
          <w:trHeight w:val="1343"/>
        </w:trPr>
        <w:tc>
          <w:tcPr>
            <w:tcW w:w="4030" w:type="dxa"/>
            <w:tcBorders>
              <w:top w:val="single" w:sz="8" w:space="0" w:color="4F81BC"/>
              <w:left w:val="single" w:sz="8" w:space="0" w:color="4F81BC"/>
              <w:bottom w:val="single" w:sz="8" w:space="0" w:color="4F81BC"/>
              <w:right w:val="single" w:sz="8" w:space="0" w:color="4F81BC"/>
            </w:tcBorders>
            <w:shd w:val="clear" w:color="auto" w:fill="D2DFED"/>
            <w:hideMark/>
          </w:tcPr>
          <w:p w:rsidR="00680646" w:rsidRPr="00160FF2" w:rsidRDefault="00680646" w:rsidP="00680646">
            <w:pPr>
              <w:widowControl w:val="0"/>
              <w:bidi w:val="0"/>
              <w:spacing w:before="103" w:line="302" w:lineRule="auto"/>
              <w:ind w:left="108"/>
              <w:jc w:val="center"/>
              <w:rPr>
                <w:color w:val="000000"/>
                <w:sz w:val="36"/>
                <w:szCs w:val="36"/>
              </w:rPr>
            </w:pPr>
            <w:r w:rsidRPr="00160FF2">
              <w:rPr>
                <w:color w:val="221F1F"/>
                <w:sz w:val="36"/>
                <w:szCs w:val="36"/>
              </w:rPr>
              <w:t>Required reading:</w:t>
            </w:r>
          </w:p>
          <w:p w:rsidR="00680646" w:rsidRPr="00160FF2" w:rsidRDefault="00680646" w:rsidP="00680646">
            <w:pPr>
              <w:widowControl w:val="0"/>
              <w:numPr>
                <w:ilvl w:val="0"/>
                <w:numId w:val="5"/>
              </w:numPr>
              <w:tabs>
                <w:tab w:val="left" w:pos="331"/>
              </w:tabs>
              <w:bidi w:val="0"/>
              <w:spacing w:line="271" w:lineRule="auto"/>
              <w:ind w:hanging="223"/>
              <w:jc w:val="center"/>
              <w:rPr>
                <w:sz w:val="36"/>
                <w:szCs w:val="36"/>
              </w:rPr>
            </w:pPr>
            <w:r w:rsidRPr="00160FF2">
              <w:rPr>
                <w:color w:val="221F1F"/>
                <w:sz w:val="36"/>
                <w:szCs w:val="36"/>
              </w:rPr>
              <w:t>CORE TEXTS</w:t>
            </w:r>
          </w:p>
          <w:p w:rsidR="00680646" w:rsidRPr="00160FF2" w:rsidRDefault="00680646" w:rsidP="00680646">
            <w:pPr>
              <w:widowControl w:val="0"/>
              <w:numPr>
                <w:ilvl w:val="0"/>
                <w:numId w:val="5"/>
              </w:numPr>
              <w:tabs>
                <w:tab w:val="left" w:pos="331"/>
              </w:tabs>
              <w:bidi w:val="0"/>
              <w:spacing w:line="285" w:lineRule="auto"/>
              <w:ind w:hanging="223"/>
              <w:jc w:val="center"/>
              <w:rPr>
                <w:sz w:val="36"/>
                <w:szCs w:val="36"/>
              </w:rPr>
            </w:pPr>
            <w:r w:rsidRPr="00160FF2">
              <w:rPr>
                <w:color w:val="221F1F"/>
                <w:sz w:val="36"/>
                <w:szCs w:val="36"/>
              </w:rPr>
              <w:t>COURSE MATERIALS</w:t>
            </w:r>
          </w:p>
          <w:p w:rsidR="00680646" w:rsidRPr="00160FF2" w:rsidRDefault="00680646" w:rsidP="00680646">
            <w:pPr>
              <w:widowControl w:val="0"/>
              <w:numPr>
                <w:ilvl w:val="0"/>
                <w:numId w:val="5"/>
              </w:numPr>
              <w:tabs>
                <w:tab w:val="left" w:pos="333"/>
              </w:tabs>
              <w:bidi w:val="0"/>
              <w:spacing w:line="314" w:lineRule="auto"/>
              <w:ind w:left="332"/>
              <w:jc w:val="center"/>
              <w:rPr>
                <w:sz w:val="36"/>
                <w:szCs w:val="36"/>
              </w:rPr>
            </w:pPr>
            <w:r w:rsidRPr="00160FF2">
              <w:rPr>
                <w:color w:val="221F1F"/>
                <w:sz w:val="36"/>
                <w:szCs w:val="36"/>
              </w:rPr>
              <w:t>OTHER</w:t>
            </w:r>
          </w:p>
        </w:tc>
        <w:tc>
          <w:tcPr>
            <w:tcW w:w="7442" w:type="dxa"/>
            <w:tcBorders>
              <w:top w:val="single" w:sz="8" w:space="0" w:color="4F81BC"/>
              <w:left w:val="single" w:sz="8" w:space="0" w:color="4F81BC"/>
              <w:bottom w:val="single" w:sz="8" w:space="0" w:color="4F81BC"/>
              <w:right w:val="single" w:sz="8" w:space="0" w:color="4F81BC"/>
            </w:tcBorders>
            <w:shd w:val="clear" w:color="auto" w:fill="A7BEDE"/>
          </w:tcPr>
          <w:p w:rsidR="00680646" w:rsidRDefault="00680646" w:rsidP="00680646">
            <w:pPr>
              <w:widowControl w:val="0"/>
              <w:bidi w:val="0"/>
              <w:jc w:val="center"/>
              <w:rPr>
                <w:color w:val="000000"/>
                <w:sz w:val="36"/>
                <w:szCs w:val="36"/>
              </w:rPr>
            </w:pPr>
          </w:p>
          <w:p w:rsidR="00680646" w:rsidRDefault="00680646" w:rsidP="00680646">
            <w:pPr>
              <w:widowControl w:val="0"/>
              <w:bidi w:val="0"/>
              <w:jc w:val="center"/>
              <w:rPr>
                <w:color w:val="000000"/>
                <w:sz w:val="36"/>
                <w:szCs w:val="36"/>
              </w:rPr>
            </w:pPr>
          </w:p>
          <w:p w:rsidR="00680646" w:rsidRDefault="00680646" w:rsidP="00680646">
            <w:pPr>
              <w:widowControl w:val="0"/>
              <w:bidi w:val="0"/>
              <w:jc w:val="center"/>
              <w:rPr>
                <w:color w:val="000000"/>
                <w:sz w:val="36"/>
                <w:szCs w:val="36"/>
              </w:rPr>
            </w:pPr>
          </w:p>
          <w:p w:rsidR="00680646" w:rsidRPr="00160FF2" w:rsidRDefault="00680646" w:rsidP="00680646">
            <w:pPr>
              <w:widowControl w:val="0"/>
              <w:bidi w:val="0"/>
              <w:jc w:val="center"/>
              <w:rPr>
                <w:color w:val="000000"/>
                <w:sz w:val="36"/>
                <w:szCs w:val="36"/>
              </w:rPr>
            </w:pPr>
            <w:r>
              <w:rPr>
                <w:color w:val="000000"/>
                <w:sz w:val="36"/>
                <w:szCs w:val="36"/>
              </w:rPr>
              <w:t>1</w:t>
            </w:r>
          </w:p>
        </w:tc>
      </w:tr>
      <w:tr w:rsidR="00680646" w:rsidRPr="00160FF2" w:rsidTr="00680646">
        <w:trPr>
          <w:trHeight w:val="1247"/>
        </w:trPr>
        <w:tc>
          <w:tcPr>
            <w:tcW w:w="4030" w:type="dxa"/>
            <w:tcBorders>
              <w:top w:val="single" w:sz="8" w:space="0" w:color="4F81BC"/>
              <w:left w:val="single" w:sz="8" w:space="0" w:color="4F81BC"/>
              <w:bottom w:val="single" w:sz="8" w:space="0" w:color="4F81BC"/>
              <w:right w:val="single" w:sz="6" w:space="0" w:color="4F81BC"/>
            </w:tcBorders>
            <w:shd w:val="clear" w:color="auto" w:fill="A7BEDE"/>
            <w:hideMark/>
          </w:tcPr>
          <w:p w:rsidR="00680646" w:rsidRPr="00160FF2" w:rsidRDefault="00680646" w:rsidP="00680646">
            <w:pPr>
              <w:widowControl w:val="0"/>
              <w:bidi w:val="0"/>
              <w:spacing w:before="134"/>
              <w:ind w:left="110" w:right="162"/>
              <w:jc w:val="center"/>
              <w:rPr>
                <w:color w:val="000000"/>
                <w:sz w:val="36"/>
                <w:szCs w:val="36"/>
              </w:rPr>
            </w:pPr>
            <w:r w:rsidRPr="00160FF2">
              <w:rPr>
                <w:color w:val="221F1F"/>
                <w:sz w:val="36"/>
                <w:szCs w:val="36"/>
              </w:rPr>
              <w:t>Special requirements (include for example workshops, periodicals, IT software, websites)</w:t>
            </w:r>
          </w:p>
        </w:tc>
        <w:tc>
          <w:tcPr>
            <w:tcW w:w="7442" w:type="dxa"/>
            <w:tcBorders>
              <w:top w:val="single" w:sz="8" w:space="0" w:color="4F81BC"/>
              <w:left w:val="single" w:sz="6" w:space="0" w:color="4F81BC"/>
              <w:bottom w:val="single" w:sz="8" w:space="0" w:color="4F81BC"/>
              <w:right w:val="single" w:sz="8" w:space="0" w:color="4F81BC"/>
            </w:tcBorders>
            <w:shd w:val="clear" w:color="auto" w:fill="A7BEDE"/>
          </w:tcPr>
          <w:p w:rsidR="00680646" w:rsidRPr="00160FF2" w:rsidRDefault="00680646" w:rsidP="00680646">
            <w:pPr>
              <w:widowControl w:val="0"/>
              <w:bidi w:val="0"/>
              <w:jc w:val="center"/>
              <w:rPr>
                <w:color w:val="000000"/>
                <w:sz w:val="36"/>
                <w:szCs w:val="36"/>
              </w:rPr>
            </w:pPr>
            <w:r w:rsidRPr="00680646">
              <w:rPr>
                <w:color w:val="000000"/>
                <w:sz w:val="36"/>
                <w:szCs w:val="36"/>
              </w:rPr>
              <w:t>Book a trip with the Persian Part I</w:t>
            </w:r>
          </w:p>
        </w:tc>
      </w:tr>
      <w:tr w:rsidR="00680646" w:rsidRPr="00160FF2" w:rsidTr="00680646">
        <w:trPr>
          <w:trHeight w:val="1247"/>
        </w:trPr>
        <w:tc>
          <w:tcPr>
            <w:tcW w:w="4030" w:type="dxa"/>
            <w:tcBorders>
              <w:top w:val="single" w:sz="8" w:space="0" w:color="4F81BC"/>
              <w:left w:val="single" w:sz="8" w:space="0" w:color="4F81BC"/>
              <w:bottom w:val="single" w:sz="8" w:space="0" w:color="4F81BC"/>
              <w:right w:val="single" w:sz="8" w:space="0" w:color="4F81BC"/>
            </w:tcBorders>
            <w:shd w:val="clear" w:color="auto" w:fill="D2DFED"/>
            <w:hideMark/>
          </w:tcPr>
          <w:p w:rsidR="00680646" w:rsidRPr="00160FF2" w:rsidRDefault="00680646" w:rsidP="00680646">
            <w:pPr>
              <w:widowControl w:val="0"/>
              <w:bidi w:val="0"/>
              <w:spacing w:before="21" w:line="211" w:lineRule="auto"/>
              <w:ind w:left="108" w:right="789"/>
              <w:jc w:val="center"/>
              <w:rPr>
                <w:color w:val="000000"/>
                <w:sz w:val="36"/>
                <w:szCs w:val="36"/>
              </w:rPr>
            </w:pPr>
            <w:r w:rsidRPr="00160FF2">
              <w:rPr>
                <w:color w:val="221F1F"/>
                <w:sz w:val="36"/>
                <w:szCs w:val="36"/>
              </w:rPr>
              <w:t>Community-based facilities (include for example, guest Lectures , internship , field</w:t>
            </w:r>
          </w:p>
          <w:p w:rsidR="00680646" w:rsidRPr="00160FF2" w:rsidRDefault="00680646" w:rsidP="00680646">
            <w:pPr>
              <w:widowControl w:val="0"/>
              <w:bidi w:val="0"/>
              <w:spacing w:before="9"/>
              <w:ind w:left="110"/>
              <w:jc w:val="center"/>
              <w:rPr>
                <w:color w:val="000000"/>
                <w:sz w:val="36"/>
                <w:szCs w:val="36"/>
              </w:rPr>
            </w:pPr>
            <w:r w:rsidRPr="00160FF2">
              <w:rPr>
                <w:color w:val="221F1F"/>
                <w:sz w:val="36"/>
                <w:szCs w:val="36"/>
              </w:rPr>
              <w:t>studies)</w:t>
            </w:r>
          </w:p>
        </w:tc>
        <w:tc>
          <w:tcPr>
            <w:tcW w:w="7442" w:type="dxa"/>
            <w:tcBorders>
              <w:top w:val="single" w:sz="8" w:space="0" w:color="4F81BC"/>
              <w:left w:val="single" w:sz="8" w:space="0" w:color="4F81BC"/>
              <w:bottom w:val="single" w:sz="8" w:space="0" w:color="4F81BC"/>
              <w:right w:val="single" w:sz="8" w:space="0" w:color="4F81BC"/>
            </w:tcBorders>
            <w:shd w:val="clear" w:color="auto" w:fill="A7BEDE"/>
          </w:tcPr>
          <w:p w:rsidR="00680646" w:rsidRDefault="00680646" w:rsidP="00680646">
            <w:pPr>
              <w:widowControl w:val="0"/>
              <w:bidi w:val="0"/>
              <w:jc w:val="center"/>
              <w:rPr>
                <w:color w:val="000000"/>
                <w:sz w:val="36"/>
                <w:szCs w:val="36"/>
              </w:rPr>
            </w:pPr>
          </w:p>
          <w:p w:rsidR="00680646" w:rsidRPr="00160FF2" w:rsidRDefault="00680646" w:rsidP="00680646">
            <w:pPr>
              <w:widowControl w:val="0"/>
              <w:bidi w:val="0"/>
              <w:jc w:val="center"/>
              <w:rPr>
                <w:color w:val="000000"/>
                <w:sz w:val="36"/>
                <w:szCs w:val="36"/>
              </w:rPr>
            </w:pPr>
            <w:r w:rsidRPr="00680646">
              <w:rPr>
                <w:color w:val="000000"/>
                <w:sz w:val="36"/>
                <w:szCs w:val="36"/>
              </w:rPr>
              <w:t>https://www.noor-book.com</w:t>
            </w:r>
          </w:p>
        </w:tc>
      </w:tr>
    </w:tbl>
    <w:p w:rsidR="001D507F" w:rsidRPr="00160FF2" w:rsidRDefault="001D507F" w:rsidP="001D507F">
      <w:pPr>
        <w:widowControl w:val="0"/>
        <w:bidi w:val="0"/>
        <w:spacing w:before="5" w:after="1"/>
        <w:jc w:val="center"/>
        <w:rPr>
          <w:b/>
          <w:sz w:val="36"/>
          <w:szCs w:val="36"/>
        </w:rPr>
      </w:pPr>
    </w:p>
    <w:p w:rsidR="001D507F" w:rsidRPr="00160FF2" w:rsidRDefault="001D507F" w:rsidP="001D507F">
      <w:pPr>
        <w:widowControl w:val="0"/>
        <w:bidi w:val="0"/>
        <w:spacing w:before="2"/>
        <w:jc w:val="center"/>
        <w:rPr>
          <w:b/>
          <w:sz w:val="36"/>
          <w:szCs w:val="36"/>
        </w:rPr>
      </w:pPr>
    </w:p>
    <w:tbl>
      <w:tblPr>
        <w:tblW w:w="11486" w:type="dxa"/>
        <w:tblInd w:w="452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4A0" w:firstRow="1" w:lastRow="0" w:firstColumn="1" w:lastColumn="0" w:noHBand="0" w:noVBand="1"/>
      </w:tblPr>
      <w:tblGrid>
        <w:gridCol w:w="3904"/>
        <w:gridCol w:w="7582"/>
      </w:tblGrid>
      <w:tr w:rsidR="001D507F" w:rsidRPr="00160FF2" w:rsidTr="00680646">
        <w:trPr>
          <w:trHeight w:val="1039"/>
        </w:trPr>
        <w:tc>
          <w:tcPr>
            <w:tcW w:w="11486" w:type="dxa"/>
            <w:gridSpan w:val="2"/>
            <w:tcBorders>
              <w:top w:val="single" w:sz="8" w:space="0" w:color="4F81BC"/>
              <w:left w:val="single" w:sz="8" w:space="0" w:color="4F81BC"/>
              <w:bottom w:val="single" w:sz="8" w:space="0" w:color="4F81BC"/>
              <w:right w:val="single" w:sz="8" w:space="0" w:color="4F81BC"/>
            </w:tcBorders>
            <w:shd w:val="clear" w:color="auto" w:fill="A7BEDE"/>
            <w:hideMark/>
          </w:tcPr>
          <w:p w:rsidR="001D507F" w:rsidRPr="00160FF2" w:rsidRDefault="001D507F" w:rsidP="009440C5">
            <w:pPr>
              <w:widowControl w:val="0"/>
              <w:bidi w:val="0"/>
              <w:spacing w:before="40"/>
              <w:ind w:left="110"/>
              <w:jc w:val="center"/>
              <w:rPr>
                <w:color w:val="000000"/>
                <w:sz w:val="36"/>
                <w:szCs w:val="36"/>
              </w:rPr>
            </w:pPr>
            <w:r w:rsidRPr="00160FF2">
              <w:rPr>
                <w:color w:val="221F1F"/>
                <w:sz w:val="36"/>
                <w:szCs w:val="36"/>
              </w:rPr>
              <w:t>13. Admissions</w:t>
            </w:r>
          </w:p>
        </w:tc>
      </w:tr>
      <w:tr w:rsidR="001D507F" w:rsidRPr="00160FF2" w:rsidTr="00680646">
        <w:trPr>
          <w:trHeight w:val="1168"/>
        </w:trPr>
        <w:tc>
          <w:tcPr>
            <w:tcW w:w="3904" w:type="dxa"/>
            <w:tcBorders>
              <w:top w:val="single" w:sz="8" w:space="0" w:color="4F81BC"/>
              <w:left w:val="single" w:sz="8" w:space="0" w:color="4F81BC"/>
              <w:bottom w:val="single" w:sz="8" w:space="0" w:color="4F81BC"/>
              <w:right w:val="single" w:sz="8" w:space="0" w:color="4F81BC"/>
            </w:tcBorders>
            <w:shd w:val="clear" w:color="auto" w:fill="D2DFED"/>
            <w:hideMark/>
          </w:tcPr>
          <w:p w:rsidR="001D507F" w:rsidRPr="00160FF2" w:rsidRDefault="001D507F" w:rsidP="009440C5">
            <w:pPr>
              <w:widowControl w:val="0"/>
              <w:bidi w:val="0"/>
              <w:spacing w:before="67"/>
              <w:ind w:left="110"/>
              <w:jc w:val="center"/>
              <w:rPr>
                <w:color w:val="000000"/>
                <w:sz w:val="36"/>
                <w:szCs w:val="36"/>
              </w:rPr>
            </w:pPr>
            <w:r w:rsidRPr="00160FF2">
              <w:rPr>
                <w:color w:val="221F1F"/>
                <w:sz w:val="36"/>
                <w:szCs w:val="36"/>
              </w:rPr>
              <w:t>Pre-requisites</w:t>
            </w:r>
          </w:p>
        </w:tc>
        <w:tc>
          <w:tcPr>
            <w:tcW w:w="7582" w:type="dxa"/>
            <w:tcBorders>
              <w:top w:val="single" w:sz="8" w:space="0" w:color="4F81BC"/>
              <w:left w:val="single" w:sz="8" w:space="0" w:color="4F81BC"/>
              <w:bottom w:val="single" w:sz="8" w:space="0" w:color="4F81BC"/>
              <w:right w:val="single" w:sz="8" w:space="0" w:color="4F81BC"/>
            </w:tcBorders>
            <w:shd w:val="clear" w:color="auto" w:fill="A7BEDE"/>
          </w:tcPr>
          <w:p w:rsidR="001D507F" w:rsidRPr="00160FF2" w:rsidRDefault="001D507F" w:rsidP="009440C5">
            <w:pPr>
              <w:widowControl w:val="0"/>
              <w:bidi w:val="0"/>
              <w:jc w:val="center"/>
              <w:rPr>
                <w:color w:val="000000"/>
                <w:sz w:val="36"/>
                <w:szCs w:val="36"/>
              </w:rPr>
            </w:pPr>
          </w:p>
        </w:tc>
      </w:tr>
      <w:tr w:rsidR="001D507F" w:rsidRPr="00160FF2" w:rsidTr="00680646">
        <w:trPr>
          <w:trHeight w:val="1230"/>
        </w:trPr>
        <w:tc>
          <w:tcPr>
            <w:tcW w:w="3904" w:type="dxa"/>
            <w:tcBorders>
              <w:top w:val="single" w:sz="8" w:space="0" w:color="4F81BC"/>
              <w:left w:val="single" w:sz="8" w:space="0" w:color="4F81BC"/>
              <w:bottom w:val="single" w:sz="8" w:space="0" w:color="4F81BC"/>
              <w:right w:val="single" w:sz="6" w:space="0" w:color="4F81BC"/>
            </w:tcBorders>
            <w:shd w:val="clear" w:color="auto" w:fill="A7BEDE"/>
            <w:hideMark/>
          </w:tcPr>
          <w:p w:rsidR="001D507F" w:rsidRPr="00160FF2" w:rsidRDefault="001D507F" w:rsidP="009440C5">
            <w:pPr>
              <w:widowControl w:val="0"/>
              <w:bidi w:val="0"/>
              <w:spacing w:before="31"/>
              <w:ind w:left="69"/>
              <w:jc w:val="center"/>
              <w:rPr>
                <w:color w:val="000000"/>
                <w:sz w:val="36"/>
                <w:szCs w:val="36"/>
              </w:rPr>
            </w:pPr>
            <w:r w:rsidRPr="00160FF2">
              <w:rPr>
                <w:color w:val="221F1F"/>
                <w:sz w:val="36"/>
                <w:szCs w:val="36"/>
              </w:rPr>
              <w:t>Minimum number of students</w:t>
            </w:r>
          </w:p>
        </w:tc>
        <w:tc>
          <w:tcPr>
            <w:tcW w:w="7582" w:type="dxa"/>
            <w:tcBorders>
              <w:top w:val="single" w:sz="8" w:space="0" w:color="4F81BC"/>
              <w:left w:val="single" w:sz="6" w:space="0" w:color="4F81BC"/>
              <w:bottom w:val="single" w:sz="8" w:space="0" w:color="4F81BC"/>
              <w:right w:val="single" w:sz="8" w:space="0" w:color="4F81BC"/>
            </w:tcBorders>
            <w:shd w:val="clear" w:color="auto" w:fill="A7BEDE"/>
          </w:tcPr>
          <w:p w:rsidR="001D507F" w:rsidRPr="00160FF2" w:rsidRDefault="001D507F" w:rsidP="009440C5">
            <w:pPr>
              <w:widowControl w:val="0"/>
              <w:bidi w:val="0"/>
              <w:jc w:val="center"/>
              <w:rPr>
                <w:color w:val="000000"/>
                <w:sz w:val="36"/>
                <w:szCs w:val="36"/>
              </w:rPr>
            </w:pPr>
          </w:p>
        </w:tc>
      </w:tr>
      <w:tr w:rsidR="001D507F" w:rsidRPr="00160FF2" w:rsidTr="00680646">
        <w:trPr>
          <w:trHeight w:val="1285"/>
        </w:trPr>
        <w:tc>
          <w:tcPr>
            <w:tcW w:w="3904" w:type="dxa"/>
            <w:tcBorders>
              <w:top w:val="single" w:sz="8" w:space="0" w:color="4F81BC"/>
              <w:left w:val="single" w:sz="8" w:space="0" w:color="4F81BC"/>
              <w:bottom w:val="single" w:sz="8" w:space="0" w:color="4F81BC"/>
              <w:right w:val="single" w:sz="8" w:space="0" w:color="4F81BC"/>
            </w:tcBorders>
            <w:shd w:val="clear" w:color="auto" w:fill="D2DFED"/>
            <w:hideMark/>
          </w:tcPr>
          <w:p w:rsidR="001D507F" w:rsidRPr="00160FF2" w:rsidRDefault="001D507F" w:rsidP="009440C5">
            <w:pPr>
              <w:widowControl w:val="0"/>
              <w:bidi w:val="0"/>
              <w:spacing w:before="31"/>
              <w:ind w:left="108"/>
              <w:jc w:val="center"/>
              <w:rPr>
                <w:color w:val="000000"/>
                <w:sz w:val="36"/>
                <w:szCs w:val="36"/>
              </w:rPr>
            </w:pPr>
            <w:r w:rsidRPr="00160FF2">
              <w:rPr>
                <w:color w:val="221F1F"/>
                <w:sz w:val="36"/>
                <w:szCs w:val="36"/>
              </w:rPr>
              <w:t>Maximum number of students</w:t>
            </w:r>
          </w:p>
        </w:tc>
        <w:tc>
          <w:tcPr>
            <w:tcW w:w="7582" w:type="dxa"/>
            <w:tcBorders>
              <w:top w:val="single" w:sz="8" w:space="0" w:color="4F81BC"/>
              <w:left w:val="single" w:sz="8" w:space="0" w:color="4F81BC"/>
              <w:bottom w:val="single" w:sz="8" w:space="0" w:color="4F81BC"/>
              <w:right w:val="single" w:sz="8" w:space="0" w:color="4F81BC"/>
            </w:tcBorders>
            <w:shd w:val="clear" w:color="auto" w:fill="A7BEDE"/>
          </w:tcPr>
          <w:p w:rsidR="001D507F" w:rsidRPr="00160FF2" w:rsidRDefault="001D507F" w:rsidP="009440C5">
            <w:pPr>
              <w:widowControl w:val="0"/>
              <w:bidi w:val="0"/>
              <w:jc w:val="center"/>
              <w:rPr>
                <w:color w:val="000000"/>
                <w:sz w:val="36"/>
                <w:szCs w:val="36"/>
              </w:rPr>
            </w:pPr>
          </w:p>
        </w:tc>
      </w:tr>
    </w:tbl>
    <w:p w:rsidR="001D507F" w:rsidRPr="00160FF2" w:rsidRDefault="001D507F" w:rsidP="00417D49">
      <w:pPr>
        <w:bidi w:val="0"/>
        <w:rPr>
          <w:sz w:val="36"/>
          <w:szCs w:val="36"/>
          <w:lang w:bidi="ar-IQ"/>
        </w:rPr>
        <w:sectPr w:rsidR="001D507F" w:rsidRPr="00160FF2" w:rsidSect="00417D49">
          <w:pgSz w:w="22390" w:h="31660"/>
          <w:pgMar w:top="1503" w:right="862" w:bottom="278" w:left="380" w:header="720" w:footer="720" w:gutter="0"/>
          <w:cols w:space="720"/>
          <w:docGrid w:linePitch="272"/>
        </w:sectPr>
      </w:pPr>
      <w:bookmarkStart w:id="0" w:name="_GoBack"/>
      <w:bookmarkEnd w:id="0"/>
    </w:p>
    <w:p w:rsidR="005020B9" w:rsidRPr="00417D49" w:rsidRDefault="005020B9" w:rsidP="00417D49">
      <w:pPr>
        <w:tabs>
          <w:tab w:val="left" w:pos="3177"/>
        </w:tabs>
        <w:rPr>
          <w:lang w:bidi="ar-IQ"/>
        </w:rPr>
      </w:pPr>
    </w:p>
    <w:sectPr w:rsidR="005020B9" w:rsidRPr="00417D49" w:rsidSect="003B05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1CE"/>
    <w:multiLevelType w:val="hybridMultilevel"/>
    <w:tmpl w:val="22EE5822"/>
    <w:lvl w:ilvl="0" w:tplc="8466DF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279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A058B4"/>
    <w:multiLevelType w:val="multilevel"/>
    <w:tmpl w:val="57968BB0"/>
    <w:lvl w:ilvl="0">
      <w:start w:val="1"/>
      <w:numFmt w:val="bullet"/>
      <w:lvlText w:val="·"/>
      <w:lvlJc w:val="left"/>
      <w:pPr>
        <w:ind w:left="330" w:hanging="222"/>
      </w:pPr>
      <w:rPr>
        <w:rFonts w:ascii="Times New Roman" w:eastAsia="Times New Roman" w:hAnsi="Times New Roman" w:cs="Times New Roman"/>
        <w:color w:val="221F1F"/>
        <w:sz w:val="28"/>
        <w:szCs w:val="28"/>
      </w:rPr>
    </w:lvl>
    <w:lvl w:ilvl="1">
      <w:start w:val="1"/>
      <w:numFmt w:val="bullet"/>
      <w:lvlText w:val="•"/>
      <w:lvlJc w:val="left"/>
      <w:pPr>
        <w:ind w:left="707" w:hanging="222"/>
      </w:pPr>
    </w:lvl>
    <w:lvl w:ilvl="2">
      <w:start w:val="1"/>
      <w:numFmt w:val="bullet"/>
      <w:lvlText w:val="•"/>
      <w:lvlJc w:val="left"/>
      <w:pPr>
        <w:ind w:left="1074" w:hanging="222"/>
      </w:pPr>
    </w:lvl>
    <w:lvl w:ilvl="3">
      <w:start w:val="1"/>
      <w:numFmt w:val="bullet"/>
      <w:lvlText w:val="•"/>
      <w:lvlJc w:val="left"/>
      <w:pPr>
        <w:ind w:left="1441" w:hanging="222"/>
      </w:pPr>
    </w:lvl>
    <w:lvl w:ilvl="4">
      <w:start w:val="1"/>
      <w:numFmt w:val="bullet"/>
      <w:lvlText w:val="•"/>
      <w:lvlJc w:val="left"/>
      <w:pPr>
        <w:ind w:left="1808" w:hanging="221"/>
      </w:pPr>
    </w:lvl>
    <w:lvl w:ilvl="5">
      <w:start w:val="1"/>
      <w:numFmt w:val="bullet"/>
      <w:lvlText w:val="•"/>
      <w:lvlJc w:val="left"/>
      <w:pPr>
        <w:ind w:left="2175" w:hanging="222"/>
      </w:pPr>
    </w:lvl>
    <w:lvl w:ilvl="6">
      <w:start w:val="1"/>
      <w:numFmt w:val="bullet"/>
      <w:lvlText w:val="•"/>
      <w:lvlJc w:val="left"/>
      <w:pPr>
        <w:ind w:left="2542" w:hanging="222"/>
      </w:pPr>
    </w:lvl>
    <w:lvl w:ilvl="7">
      <w:start w:val="1"/>
      <w:numFmt w:val="bullet"/>
      <w:lvlText w:val="•"/>
      <w:lvlJc w:val="left"/>
      <w:pPr>
        <w:ind w:left="2909" w:hanging="222"/>
      </w:pPr>
    </w:lvl>
    <w:lvl w:ilvl="8">
      <w:start w:val="1"/>
      <w:numFmt w:val="bullet"/>
      <w:lvlText w:val="•"/>
      <w:lvlJc w:val="left"/>
      <w:pPr>
        <w:ind w:left="3276" w:hanging="221"/>
      </w:pPr>
    </w:lvl>
  </w:abstractNum>
  <w:abstractNum w:abstractNumId="3" w15:restartNumberingAfterBreak="0">
    <w:nsid w:val="43D05091"/>
    <w:multiLevelType w:val="multilevel"/>
    <w:tmpl w:val="3CB6A2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B356B01"/>
    <w:multiLevelType w:val="multilevel"/>
    <w:tmpl w:val="ACB2D6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A2"/>
    <w:rsid w:val="001D507F"/>
    <w:rsid w:val="003704A2"/>
    <w:rsid w:val="003B054E"/>
    <w:rsid w:val="003D28FA"/>
    <w:rsid w:val="00417D49"/>
    <w:rsid w:val="00463982"/>
    <w:rsid w:val="005020B9"/>
    <w:rsid w:val="00680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D767"/>
  <w15:chartTrackingRefBased/>
  <w15:docId w15:val="{2EE8A929-8B7A-4D79-96E6-10A3214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704A2"/>
    <w:pPr>
      <w:bidi/>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7"/>
    <w:basedOn w:val="a1"/>
    <w:rsid w:val="003704A2"/>
    <w:pPr>
      <w:bidi/>
      <w:spacing w:after="0" w:line="240" w:lineRule="auto"/>
    </w:pPr>
    <w:rPr>
      <w:rFonts w:ascii="Times New Roman" w:eastAsia="Times New Roman" w:hAnsi="Times New Roman" w:cs="Times New Roman"/>
      <w:sz w:val="20"/>
      <w:szCs w:val="20"/>
    </w:rPr>
    <w:tblPr>
      <w:tblStyleRowBandSize w:val="1"/>
      <w:tblStyleColBandSize w:val="1"/>
      <w:tblInd w:w="0" w:type="nil"/>
      <w:tblCellMar>
        <w:left w:w="115" w:type="dxa"/>
        <w:right w:w="115" w:type="dxa"/>
      </w:tblCellMar>
    </w:tblPr>
  </w:style>
  <w:style w:type="table" w:customStyle="1" w:styleId="6">
    <w:name w:val="6"/>
    <w:basedOn w:val="a1"/>
    <w:rsid w:val="003704A2"/>
    <w:pPr>
      <w:bidi/>
      <w:spacing w:after="0" w:line="240" w:lineRule="auto"/>
    </w:pPr>
    <w:rPr>
      <w:rFonts w:ascii="Times New Roman" w:eastAsia="Times New Roman" w:hAnsi="Times New Roman" w:cs="Times New Roman"/>
      <w:sz w:val="20"/>
      <w:szCs w:val="20"/>
    </w:rPr>
    <w:tblPr>
      <w:tblStyleRowBandSize w:val="1"/>
      <w:tblStyleColBandSize w:val="1"/>
      <w:tblInd w:w="0" w:type="nil"/>
      <w:tblCellMar>
        <w:left w:w="115" w:type="dxa"/>
        <w:right w:w="115" w:type="dxa"/>
      </w:tblCellMar>
    </w:tblPr>
  </w:style>
  <w:style w:type="table" w:customStyle="1" w:styleId="5">
    <w:name w:val="5"/>
    <w:basedOn w:val="a1"/>
    <w:rsid w:val="003704A2"/>
    <w:pPr>
      <w:bidi/>
      <w:spacing w:after="0" w:line="240" w:lineRule="auto"/>
    </w:pPr>
    <w:rPr>
      <w:rFonts w:ascii="Times New Roman" w:eastAsia="Times New Roman" w:hAnsi="Times New Roman" w:cs="Times New Roman"/>
      <w:sz w:val="20"/>
      <w:szCs w:val="20"/>
    </w:rPr>
    <w:tblPr>
      <w:tblStyleRowBandSize w:val="1"/>
      <w:tblStyleColBandSize w:val="1"/>
      <w:tblInd w:w="0" w:type="nil"/>
      <w:tblCellMar>
        <w:left w:w="115" w:type="dxa"/>
        <w:right w:w="115" w:type="dxa"/>
      </w:tblCellMar>
    </w:tblPr>
  </w:style>
  <w:style w:type="table" w:customStyle="1" w:styleId="4">
    <w:name w:val="4"/>
    <w:basedOn w:val="a1"/>
    <w:rsid w:val="003704A2"/>
    <w:pPr>
      <w:bidi/>
      <w:spacing w:after="0" w:line="240" w:lineRule="auto"/>
    </w:pPr>
    <w:rPr>
      <w:rFonts w:ascii="Times New Roman" w:eastAsia="Times New Roman" w:hAnsi="Times New Roman" w:cs="Times New Roman"/>
      <w:sz w:val="20"/>
      <w:szCs w:val="20"/>
    </w:rPr>
    <w:tblPr>
      <w:tblStyleRowBandSize w:val="1"/>
      <w:tblStyleColBandSize w:val="1"/>
      <w:tblInd w:w="0" w:type="nil"/>
      <w:tblCellMar>
        <w:left w:w="115" w:type="dxa"/>
        <w:right w:w="115" w:type="dxa"/>
      </w:tblCellMar>
    </w:tblPr>
  </w:style>
  <w:style w:type="table" w:customStyle="1" w:styleId="3">
    <w:name w:val="3"/>
    <w:basedOn w:val="a1"/>
    <w:rsid w:val="003704A2"/>
    <w:pPr>
      <w:bidi/>
      <w:spacing w:after="0" w:line="240" w:lineRule="auto"/>
    </w:pPr>
    <w:rPr>
      <w:rFonts w:ascii="Times New Roman" w:eastAsia="Times New Roman" w:hAnsi="Times New Roman" w:cs="Times New Roman"/>
      <w:sz w:val="20"/>
      <w:szCs w:val="20"/>
    </w:rPr>
    <w:tblPr>
      <w:tblStyleRowBandSize w:val="1"/>
      <w:tblStyleColBandSize w:val="1"/>
      <w:tblInd w:w="0" w:type="nil"/>
      <w:tblCellMar>
        <w:left w:w="115" w:type="dxa"/>
        <w:right w:w="115" w:type="dxa"/>
      </w:tblCellMar>
    </w:tblPr>
  </w:style>
  <w:style w:type="table" w:customStyle="1" w:styleId="2">
    <w:name w:val="2"/>
    <w:basedOn w:val="a1"/>
    <w:rsid w:val="003704A2"/>
    <w:pPr>
      <w:bidi/>
      <w:spacing w:after="0" w:line="240" w:lineRule="auto"/>
    </w:pPr>
    <w:rPr>
      <w:rFonts w:ascii="Times New Roman" w:eastAsia="Times New Roman" w:hAnsi="Times New Roman" w:cs="Times New Roman"/>
      <w:sz w:val="20"/>
      <w:szCs w:val="20"/>
    </w:rPr>
    <w:tblPr>
      <w:tblStyleRowBandSize w:val="1"/>
      <w:tblStyleColBandSize w:val="1"/>
      <w:tblInd w:w="0" w:type="nil"/>
      <w:tblCellMar>
        <w:left w:w="115" w:type="dxa"/>
        <w:right w:w="115" w:type="dxa"/>
      </w:tblCellMar>
    </w:tblPr>
  </w:style>
  <w:style w:type="paragraph" w:styleId="a3">
    <w:name w:val="List Paragraph"/>
    <w:basedOn w:val="a"/>
    <w:uiPriority w:val="34"/>
    <w:qFormat/>
    <w:rsid w:val="0037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922</Words>
  <Characters>5256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Shather</dc:creator>
  <cp:keywords/>
  <dc:description/>
  <cp:lastModifiedBy>Shather</cp:lastModifiedBy>
  <cp:revision>1</cp:revision>
  <dcterms:created xsi:type="dcterms:W3CDTF">2021-06-25T19:57:00Z</dcterms:created>
  <dcterms:modified xsi:type="dcterms:W3CDTF">2021-06-25T20:50:00Z</dcterms:modified>
</cp:coreProperties>
</file>