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27" w:rsidRPr="00547327" w:rsidRDefault="00547327" w:rsidP="00547327">
      <w:pPr>
        <w:rPr>
          <w:b/>
          <w:bCs/>
          <w:sz w:val="28"/>
          <w:szCs w:val="28"/>
          <w:rtl/>
        </w:rPr>
      </w:pPr>
      <w:r w:rsidRPr="00547327">
        <w:rPr>
          <w:rFonts w:ascii="Droid Arabic Kufi" w:hAnsi="Droid Arabic Kufi" w:hint="cs"/>
          <w:b/>
          <w:bCs/>
          <w:color w:val="333333"/>
          <w:sz w:val="28"/>
          <w:szCs w:val="28"/>
          <w:shd w:val="clear" w:color="auto" w:fill="FFFFFF"/>
          <w:rtl/>
        </w:rPr>
        <w:t xml:space="preserve">الهدف السادس / </w:t>
      </w:r>
      <w:r w:rsidRPr="00547327">
        <w:rPr>
          <w:rFonts w:ascii="Droid Arabic Kufi" w:hAnsi="Droid Arabic Kufi"/>
          <w:b/>
          <w:bCs/>
          <w:color w:val="333333"/>
          <w:sz w:val="28"/>
          <w:szCs w:val="28"/>
          <w:shd w:val="clear" w:color="auto" w:fill="FFFFFF"/>
          <w:rtl/>
        </w:rPr>
        <w:t>ضمان توفير المياه وخدمات الصرف الصحي للجميع، وإدارتها إدارة مستدامة</w:t>
      </w:r>
    </w:p>
    <w:p w:rsidR="00C41F13" w:rsidRDefault="00547327" w:rsidP="00547327">
      <w:r>
        <w:rPr>
          <w:rFonts w:hint="cs"/>
          <w:sz w:val="28"/>
          <w:szCs w:val="28"/>
          <w:rtl/>
        </w:rPr>
        <w:t xml:space="preserve">تهتم كلية الإدارة والاقتصاد بعناية دقيقة بشبكات المياه الصالحة للشرب والصرف الصحي التي تقع على عاتقها وبتنسيق مستمر مع الدوائر ذات العلاقة في المحافظة حيث جميع الشبكات تعمل بصورة جيدة وفق </w:t>
      </w:r>
      <w:proofErr w:type="spellStart"/>
      <w:r>
        <w:rPr>
          <w:rFonts w:hint="cs"/>
          <w:sz w:val="28"/>
          <w:szCs w:val="28"/>
          <w:rtl/>
        </w:rPr>
        <w:t>للمعاييرالصحية</w:t>
      </w:r>
      <w:proofErr w:type="spellEnd"/>
      <w:r>
        <w:rPr>
          <w:rFonts w:hint="cs"/>
          <w:sz w:val="28"/>
          <w:szCs w:val="28"/>
          <w:rtl/>
        </w:rPr>
        <w:t xml:space="preserve"> وتحت اشراف</w:t>
      </w:r>
      <w:bookmarkStart w:id="0" w:name="_GoBack"/>
      <w:bookmarkEnd w:id="0"/>
      <w:r>
        <w:rPr>
          <w:rFonts w:hint="cs"/>
          <w:sz w:val="28"/>
          <w:szCs w:val="28"/>
          <w:rtl/>
        </w:rPr>
        <w:t xml:space="preserve"> </w:t>
      </w:r>
      <w:proofErr w:type="spellStart"/>
      <w:r>
        <w:rPr>
          <w:rFonts w:hint="cs"/>
          <w:sz w:val="28"/>
          <w:szCs w:val="28"/>
          <w:rtl/>
        </w:rPr>
        <w:t>شعبةالصيانة</w:t>
      </w:r>
      <w:proofErr w:type="spellEnd"/>
      <w:r>
        <w:rPr>
          <w:rFonts w:hint="cs"/>
          <w:sz w:val="28"/>
          <w:szCs w:val="28"/>
          <w:rtl/>
        </w:rPr>
        <w:t xml:space="preserve"> والخدمات في الكلية</w:t>
      </w:r>
    </w:p>
    <w:sectPr w:rsidR="00C4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53"/>
    <w:rsid w:val="00547327"/>
    <w:rsid w:val="00A95653"/>
    <w:rsid w:val="00C4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27"/>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27"/>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Company>Ahmed-Under</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2022-10-25T16:06:00Z</dcterms:created>
  <dcterms:modified xsi:type="dcterms:W3CDTF">2022-10-25T16:06:00Z</dcterms:modified>
</cp:coreProperties>
</file>