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9C" w:rsidRDefault="0078509C" w:rsidP="0078509C">
      <w:pPr>
        <w:pStyle w:val="a3"/>
        <w:shd w:val="clear" w:color="auto" w:fill="FFFFFF"/>
        <w:spacing w:before="0" w:beforeAutospacing="0" w:after="300" w:afterAutospacing="0"/>
        <w:jc w:val="right"/>
        <w:rPr>
          <w:rStyle w:val="a4"/>
          <w:rFonts w:ascii="Droid Arabic Kufi" w:hAnsi="Droid Arabic Kufi"/>
          <w:color w:val="333333"/>
          <w:sz w:val="28"/>
          <w:szCs w:val="28"/>
          <w:bdr w:val="none" w:sz="0" w:space="0" w:color="auto" w:frame="1"/>
          <w:shd w:val="clear" w:color="auto" w:fill="FFFFFF"/>
          <w:rtl/>
        </w:rPr>
      </w:pPr>
      <w:r>
        <w:rPr>
          <w:rStyle w:val="a4"/>
          <w:rFonts w:ascii="Droid Arabic Kufi" w:hAnsi="Droid Arabic Kufi" w:hint="cs"/>
          <w:color w:val="333333"/>
          <w:sz w:val="28"/>
          <w:szCs w:val="28"/>
          <w:bdr w:val="none" w:sz="0" w:space="0" w:color="auto" w:frame="1"/>
          <w:shd w:val="clear" w:color="auto" w:fill="FFFFFF"/>
          <w:rtl/>
        </w:rPr>
        <w:t xml:space="preserve">الهدف العاشر / </w:t>
      </w:r>
      <w:r w:rsidRPr="00E50772">
        <w:rPr>
          <w:rStyle w:val="a4"/>
          <w:rFonts w:ascii="Droid Arabic Kufi" w:hAnsi="Droid Arabic Kufi"/>
          <w:color w:val="333333"/>
          <w:sz w:val="28"/>
          <w:szCs w:val="28"/>
          <w:bdr w:val="none" w:sz="0" w:space="0" w:color="auto" w:frame="1"/>
          <w:shd w:val="clear" w:color="auto" w:fill="FFFFFF"/>
          <w:rtl/>
        </w:rPr>
        <w:t>الحد من انعدام المساواة في البلدان وفيما بينها</w:t>
      </w:r>
    </w:p>
    <w:p w:rsidR="0078509C" w:rsidRPr="0078509C" w:rsidRDefault="0078509C" w:rsidP="0078509C">
      <w:pPr>
        <w:pStyle w:val="a3"/>
        <w:shd w:val="clear" w:color="auto" w:fill="FFFFFF"/>
        <w:spacing w:before="0" w:beforeAutospacing="0" w:after="300" w:afterAutospacing="0"/>
        <w:jc w:val="right"/>
        <w:rPr>
          <w:rStyle w:val="a4"/>
          <w:rFonts w:ascii="Droid Arabic Kufi" w:hAnsi="Droid Arabic Kufi"/>
          <w:b w:val="0"/>
          <w:bCs w:val="0"/>
          <w:color w:val="333333"/>
          <w:sz w:val="28"/>
          <w:szCs w:val="28"/>
          <w:bdr w:val="none" w:sz="0" w:space="0" w:color="auto" w:frame="1"/>
          <w:shd w:val="clear" w:color="auto" w:fill="FFFFFF"/>
          <w:rtl/>
        </w:rPr>
      </w:pPr>
      <w:r w:rsidRPr="0078509C">
        <w:rPr>
          <w:rStyle w:val="a4"/>
          <w:rFonts w:ascii="Droid Arabic Kufi" w:hAnsi="Droid Arabic Kufi" w:hint="cs"/>
          <w:b w:val="0"/>
          <w:bCs w:val="0"/>
          <w:color w:val="333333"/>
          <w:sz w:val="28"/>
          <w:szCs w:val="28"/>
          <w:bdr w:val="none" w:sz="0" w:space="0" w:color="auto" w:frame="1"/>
          <w:shd w:val="clear" w:color="auto" w:fill="FFFFFF"/>
          <w:rtl/>
        </w:rPr>
        <w:t>تطرح الكلية ضمن مناهجها شرح مفصل عن اقتصاد البلدان وإدارتها المالية وكيفية توزيع الموارد على الشعوب بصورة عادلة وكذلك معالجة البطالة وتأهيل الخريجين في كافة مجالات الدولة والعمل بمؤسساتها وفق مناهجها المقرر</w:t>
      </w:r>
      <w:bookmarkStart w:id="0" w:name="_GoBack"/>
      <w:bookmarkEnd w:id="0"/>
      <w:r w:rsidRPr="0078509C">
        <w:rPr>
          <w:rStyle w:val="a4"/>
          <w:rFonts w:ascii="Droid Arabic Kufi" w:hAnsi="Droid Arabic Kufi" w:hint="cs"/>
          <w:b w:val="0"/>
          <w:bCs w:val="0"/>
          <w:color w:val="333333"/>
          <w:sz w:val="28"/>
          <w:szCs w:val="28"/>
          <w:bdr w:val="none" w:sz="0" w:space="0" w:color="auto" w:frame="1"/>
          <w:shd w:val="clear" w:color="auto" w:fill="FFFFFF"/>
          <w:rtl/>
        </w:rPr>
        <w:t>ة</w:t>
      </w:r>
    </w:p>
    <w:p w:rsidR="00C41F13" w:rsidRDefault="00C41F13" w:rsidP="0078509C">
      <w:pPr>
        <w:bidi/>
      </w:pPr>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F0"/>
    <w:rsid w:val="003115F0"/>
    <w:rsid w:val="0078509C"/>
    <w:rsid w:val="00C4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0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5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0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5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Company>Ahmed-Under</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2022-10-25T16:20:00Z</dcterms:created>
  <dcterms:modified xsi:type="dcterms:W3CDTF">2022-10-25T16:21:00Z</dcterms:modified>
</cp:coreProperties>
</file>